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274" w:rsidRPr="002C2A7B" w:rsidRDefault="007B4274" w:rsidP="002C2A7B">
      <w:pPr>
        <w:pStyle w:val="NormalWeb"/>
        <w:spacing w:after="0"/>
        <w:jc w:val="right"/>
      </w:pPr>
      <w:r w:rsidRPr="002C2A7B">
        <w:t xml:space="preserve">Приложение  к ООП НОО </w:t>
      </w:r>
    </w:p>
    <w:p w:rsidR="007B4274" w:rsidRPr="002C2A7B" w:rsidRDefault="007B4274" w:rsidP="002C2A7B">
      <w:pPr>
        <w:pStyle w:val="NormalWeb"/>
        <w:spacing w:after="0"/>
        <w:jc w:val="right"/>
      </w:pPr>
      <w:r w:rsidRPr="002C2A7B">
        <w:t xml:space="preserve">МБОУ «Успенская СОШ им. В.Н. Мильшина», </w:t>
      </w:r>
    </w:p>
    <w:p w:rsidR="007B4274" w:rsidRPr="002C2A7B" w:rsidRDefault="007B4274" w:rsidP="002C2A7B">
      <w:pPr>
        <w:pStyle w:val="NormalWeb"/>
        <w:spacing w:after="0" w:line="408" w:lineRule="auto"/>
        <w:ind w:left="120"/>
        <w:jc w:val="right"/>
      </w:pPr>
      <w:r w:rsidRPr="002C2A7B">
        <w:t>утвержденной приказом № 79 от 31.08.2023г</w:t>
      </w:r>
    </w:p>
    <w:p w:rsidR="007B4274" w:rsidRPr="002C2A7B" w:rsidRDefault="007B4274" w:rsidP="002C2A7B">
      <w:pPr>
        <w:pStyle w:val="NormalWeb"/>
        <w:spacing w:after="0"/>
        <w:jc w:val="center"/>
      </w:pPr>
      <w:r w:rsidRPr="002C2A7B">
        <w:rPr>
          <w:b/>
          <w:bCs/>
        </w:rPr>
        <w:t>Муниципальное бюджетное общеобразовательное учреждение</w:t>
      </w:r>
    </w:p>
    <w:p w:rsidR="007B4274" w:rsidRPr="002C2A7B" w:rsidRDefault="007B4274" w:rsidP="002C2A7B">
      <w:pPr>
        <w:pStyle w:val="NormalWeb"/>
        <w:spacing w:after="0"/>
        <w:jc w:val="center"/>
      </w:pPr>
      <w:r w:rsidRPr="002C2A7B">
        <w:rPr>
          <w:b/>
          <w:bCs/>
        </w:rPr>
        <w:t>«Успенская средняя общеобразовательная школа имени В.Н.Мильшина»</w:t>
      </w:r>
    </w:p>
    <w:p w:rsidR="007B4274" w:rsidRPr="002C2A7B" w:rsidRDefault="007B4274" w:rsidP="002C2A7B">
      <w:pPr>
        <w:pStyle w:val="NormalWeb"/>
        <w:spacing w:after="0" w:line="408" w:lineRule="auto"/>
        <w:ind w:left="120"/>
        <w:jc w:val="center"/>
      </w:pPr>
      <w:r w:rsidRPr="002C2A7B">
        <w:rPr>
          <w:b/>
          <w:bCs/>
        </w:rPr>
        <w:t>Ливенского района Орловской области</w:t>
      </w:r>
    </w:p>
    <w:p w:rsidR="007B4274" w:rsidRDefault="007B4274">
      <w:pPr>
        <w:widowControl w:val="0"/>
        <w:spacing w:after="0" w:line="240" w:lineRule="auto"/>
        <w:ind w:left="120"/>
        <w:rPr>
          <w:rFonts w:ascii="Times New Roman" w:hAnsi="Times New Roman"/>
        </w:rPr>
      </w:pPr>
    </w:p>
    <w:p w:rsidR="007B4274" w:rsidRDefault="007B4274">
      <w:pPr>
        <w:widowControl w:val="0"/>
        <w:spacing w:after="0" w:line="240" w:lineRule="auto"/>
        <w:ind w:left="120"/>
        <w:rPr>
          <w:rFonts w:ascii="Times New Roman" w:hAnsi="Times New Roman"/>
        </w:rPr>
      </w:pPr>
    </w:p>
    <w:p w:rsidR="007B4274" w:rsidRDefault="007B4274">
      <w:pPr>
        <w:widowControl w:val="0"/>
        <w:spacing w:after="0" w:line="240" w:lineRule="auto"/>
        <w:ind w:left="120"/>
        <w:rPr>
          <w:rFonts w:ascii="Times New Roman" w:hAnsi="Times New Roman"/>
        </w:rPr>
      </w:pPr>
    </w:p>
    <w:p w:rsidR="007B4274" w:rsidRDefault="007B4274">
      <w:pPr>
        <w:widowControl w:val="0"/>
        <w:spacing w:after="0" w:line="240" w:lineRule="auto"/>
        <w:ind w:left="120"/>
        <w:rPr>
          <w:rFonts w:ascii="Times New Roman" w:hAnsi="Times New Roman"/>
        </w:rPr>
      </w:pPr>
    </w:p>
    <w:tbl>
      <w:tblPr>
        <w:tblW w:w="9355" w:type="dxa"/>
        <w:tblLayout w:type="fixed"/>
        <w:tblLook w:val="00A0"/>
      </w:tblPr>
      <w:tblGrid>
        <w:gridCol w:w="2775"/>
        <w:gridCol w:w="2777"/>
        <w:gridCol w:w="3803"/>
      </w:tblGrid>
      <w:tr w:rsidR="007B4274" w:rsidRPr="009E1184">
        <w:tc>
          <w:tcPr>
            <w:tcW w:w="2775" w:type="dxa"/>
          </w:tcPr>
          <w:p w:rsidR="007B4274" w:rsidRPr="009E1184" w:rsidRDefault="007B4274">
            <w:pPr>
              <w:widowControl w:val="0"/>
              <w:spacing w:after="120" w:line="240" w:lineRule="auto"/>
              <w:jc w:val="both"/>
              <w:rPr>
                <w:rFonts w:ascii="Times New Roman" w:hAnsi="Times New Roman"/>
                <w:color w:val="000000"/>
                <w:sz w:val="24"/>
                <w:szCs w:val="24"/>
              </w:rPr>
            </w:pPr>
          </w:p>
        </w:tc>
        <w:tc>
          <w:tcPr>
            <w:tcW w:w="2777" w:type="dxa"/>
          </w:tcPr>
          <w:p w:rsidR="007B4274" w:rsidRPr="009E1184" w:rsidRDefault="007B4274">
            <w:pPr>
              <w:widowControl w:val="0"/>
              <w:spacing w:after="120" w:line="240" w:lineRule="auto"/>
              <w:jc w:val="both"/>
              <w:rPr>
                <w:rFonts w:ascii="Times New Roman" w:hAnsi="Times New Roman"/>
                <w:color w:val="000000"/>
                <w:sz w:val="24"/>
                <w:szCs w:val="24"/>
              </w:rPr>
            </w:pPr>
          </w:p>
        </w:tc>
        <w:tc>
          <w:tcPr>
            <w:tcW w:w="3803" w:type="dxa"/>
          </w:tcPr>
          <w:p w:rsidR="007B4274" w:rsidRPr="009E1184" w:rsidRDefault="007B4274">
            <w:pPr>
              <w:widowControl w:val="0"/>
              <w:spacing w:after="0" w:line="240" w:lineRule="auto"/>
              <w:rPr>
                <w:rFonts w:ascii="Times New Roman" w:hAnsi="Times New Roman"/>
                <w:color w:val="000000"/>
                <w:sz w:val="24"/>
                <w:szCs w:val="24"/>
              </w:rPr>
            </w:pPr>
            <w:r w:rsidRPr="009E118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7684366" o:spid="_x0000_i1025" type="#_x0000_t75" style="width:179.25pt;height:116.25pt;visibility:visible">
                  <v:imagedata r:id="rId5" o:title=""/>
                </v:shape>
              </w:pict>
            </w:r>
          </w:p>
        </w:tc>
      </w:tr>
    </w:tbl>
    <w:p w:rsidR="007B4274" w:rsidRDefault="007B4274">
      <w:pPr>
        <w:widowControl w:val="0"/>
        <w:spacing w:after="0" w:line="240" w:lineRule="auto"/>
        <w:ind w:left="120"/>
        <w:rPr>
          <w:rFonts w:ascii="Times New Roman" w:hAnsi="Times New Roman"/>
        </w:rPr>
      </w:pPr>
    </w:p>
    <w:p w:rsidR="007B4274" w:rsidRDefault="007B4274">
      <w:pPr>
        <w:widowControl w:val="0"/>
        <w:spacing w:after="0" w:line="240" w:lineRule="auto"/>
        <w:ind w:left="120"/>
        <w:rPr>
          <w:rFonts w:ascii="Times New Roman" w:hAnsi="Times New Roman"/>
          <w:color w:val="000000"/>
          <w:sz w:val="28"/>
        </w:rPr>
      </w:pPr>
      <w:r>
        <w:rPr>
          <w:rFonts w:ascii="Times New Roman" w:hAnsi="Times New Roman"/>
          <w:color w:val="000000"/>
          <w:sz w:val="28"/>
        </w:rPr>
        <w:t>‌</w:t>
      </w:r>
    </w:p>
    <w:p w:rsidR="007B4274" w:rsidRDefault="007B4274">
      <w:pPr>
        <w:widowControl w:val="0"/>
        <w:spacing w:after="0" w:line="240" w:lineRule="auto"/>
        <w:ind w:left="120"/>
        <w:rPr>
          <w:rFonts w:ascii="Times New Roman" w:hAnsi="Times New Roman"/>
          <w:color w:val="000000"/>
          <w:sz w:val="28"/>
        </w:rPr>
      </w:pPr>
    </w:p>
    <w:p w:rsidR="007B4274" w:rsidRDefault="007B4274">
      <w:pPr>
        <w:widowControl w:val="0"/>
        <w:spacing w:after="0" w:line="240" w:lineRule="auto"/>
        <w:ind w:left="120"/>
        <w:rPr>
          <w:rFonts w:ascii="Times New Roman" w:hAnsi="Times New Roman"/>
        </w:rPr>
      </w:pPr>
    </w:p>
    <w:p w:rsidR="007B4274" w:rsidRDefault="007B4274">
      <w:pPr>
        <w:widowControl w:val="0"/>
        <w:spacing w:after="0" w:line="240" w:lineRule="auto"/>
        <w:ind w:left="120"/>
        <w:rPr>
          <w:rFonts w:ascii="Times New Roman" w:hAnsi="Times New Roman"/>
        </w:rPr>
      </w:pPr>
    </w:p>
    <w:p w:rsidR="007B4274" w:rsidRDefault="007B4274">
      <w:pPr>
        <w:widowControl w:val="0"/>
        <w:spacing w:after="0" w:line="240" w:lineRule="auto"/>
        <w:ind w:left="120"/>
        <w:rPr>
          <w:rFonts w:ascii="Times New Roman" w:hAnsi="Times New Roman"/>
        </w:rPr>
      </w:pPr>
    </w:p>
    <w:p w:rsidR="007B4274" w:rsidRDefault="007B4274">
      <w:pPr>
        <w:widowControl w:val="0"/>
        <w:spacing w:after="0" w:line="408" w:lineRule="auto"/>
        <w:ind w:left="120"/>
        <w:jc w:val="center"/>
        <w:rPr>
          <w:rFonts w:ascii="Times New Roman" w:hAnsi="Times New Roman"/>
        </w:rPr>
      </w:pPr>
      <w:r>
        <w:rPr>
          <w:rFonts w:ascii="Times New Roman" w:hAnsi="Times New Roman"/>
          <w:b/>
          <w:color w:val="000000"/>
          <w:sz w:val="28"/>
        </w:rPr>
        <w:t>РАБОЧАЯ ПРОГРАММА</w:t>
      </w:r>
    </w:p>
    <w:p w:rsidR="007B4274" w:rsidRDefault="007B4274">
      <w:pPr>
        <w:widowControl w:val="0"/>
        <w:spacing w:after="0" w:line="240" w:lineRule="auto"/>
        <w:ind w:left="120"/>
        <w:jc w:val="center"/>
        <w:rPr>
          <w:rFonts w:ascii="Times New Roman" w:hAnsi="Times New Roman"/>
        </w:rPr>
      </w:pPr>
    </w:p>
    <w:p w:rsidR="007B4274" w:rsidRDefault="007B4274">
      <w:pPr>
        <w:widowControl w:val="0"/>
        <w:spacing w:after="0" w:line="240" w:lineRule="auto"/>
        <w:ind w:left="120"/>
        <w:jc w:val="center"/>
        <w:rPr>
          <w:rFonts w:ascii="Times New Roman" w:hAnsi="Times New Roman"/>
        </w:rPr>
      </w:pPr>
    </w:p>
    <w:p w:rsidR="007B4274" w:rsidRDefault="007B4274">
      <w:pPr>
        <w:widowControl w:val="0"/>
        <w:spacing w:after="0" w:line="240" w:lineRule="auto"/>
        <w:ind w:left="120"/>
        <w:jc w:val="center"/>
        <w:rPr>
          <w:rFonts w:ascii="Times New Roman" w:hAnsi="Times New Roman"/>
        </w:rPr>
      </w:pPr>
    </w:p>
    <w:p w:rsidR="007B4274" w:rsidRDefault="007B4274">
      <w:pPr>
        <w:widowControl w:val="0"/>
        <w:spacing w:after="0" w:line="408" w:lineRule="auto"/>
        <w:ind w:left="120"/>
        <w:jc w:val="center"/>
        <w:rPr>
          <w:rFonts w:ascii="Times New Roman" w:hAnsi="Times New Roman"/>
        </w:rPr>
      </w:pPr>
      <w:r>
        <w:rPr>
          <w:rFonts w:ascii="Times New Roman" w:hAnsi="Times New Roman"/>
          <w:b/>
          <w:color w:val="000000"/>
          <w:sz w:val="28"/>
        </w:rPr>
        <w:t>курса внеурочной деятельности «Весёлый каллиграф»</w:t>
      </w:r>
    </w:p>
    <w:p w:rsidR="007B4274" w:rsidRDefault="007B4274">
      <w:pPr>
        <w:widowControl w:val="0"/>
        <w:spacing w:after="0" w:line="408" w:lineRule="auto"/>
        <w:ind w:left="120"/>
        <w:jc w:val="center"/>
        <w:rPr>
          <w:rFonts w:ascii="Times New Roman" w:hAnsi="Times New Roman"/>
        </w:rPr>
      </w:pPr>
      <w:r>
        <w:rPr>
          <w:rFonts w:ascii="Times New Roman" w:hAnsi="Times New Roman"/>
          <w:color w:val="000000"/>
          <w:sz w:val="28"/>
        </w:rPr>
        <w:t xml:space="preserve">для обучающихся 3 класса </w:t>
      </w:r>
    </w:p>
    <w:p w:rsidR="007B4274" w:rsidRPr="00927502" w:rsidRDefault="007B4274" w:rsidP="002C2A7B">
      <w:pPr>
        <w:pStyle w:val="NormalWeb"/>
        <w:spacing w:after="0"/>
        <w:ind w:right="-5"/>
        <w:jc w:val="right"/>
      </w:pPr>
      <w:r>
        <w:t xml:space="preserve">                                  </w:t>
      </w:r>
      <w:r w:rsidRPr="00927502">
        <w:t>Принята</w:t>
      </w:r>
    </w:p>
    <w:p w:rsidR="007B4274" w:rsidRPr="00927502" w:rsidRDefault="007B4274" w:rsidP="002C2A7B">
      <w:pPr>
        <w:pStyle w:val="NormalWeb"/>
        <w:spacing w:after="0"/>
        <w:ind w:right="-5"/>
        <w:jc w:val="right"/>
      </w:pPr>
      <w:r w:rsidRPr="00927502">
        <w:t>решением педсовета</w:t>
      </w:r>
    </w:p>
    <w:p w:rsidR="007B4274" w:rsidRPr="00927502" w:rsidRDefault="007B4274" w:rsidP="002C2A7B">
      <w:pPr>
        <w:pStyle w:val="NormalWeb"/>
        <w:spacing w:after="0"/>
        <w:ind w:right="-5"/>
        <w:jc w:val="right"/>
      </w:pPr>
      <w:r w:rsidRPr="00927502">
        <w:t xml:space="preserve">Протокол № 1 </w:t>
      </w:r>
    </w:p>
    <w:p w:rsidR="007B4274" w:rsidRPr="002C2A7B" w:rsidRDefault="007B4274" w:rsidP="002C2A7B">
      <w:pPr>
        <w:ind w:left="120"/>
        <w:jc w:val="right"/>
        <w:rPr>
          <w:rFonts w:ascii="Times New Roman" w:hAnsi="Times New Roman" w:cs="Times New Roman"/>
          <w:sz w:val="24"/>
          <w:szCs w:val="24"/>
        </w:rPr>
      </w:pPr>
      <w:r w:rsidRPr="002C2A7B">
        <w:rPr>
          <w:rFonts w:ascii="Times New Roman" w:hAnsi="Times New Roman" w:cs="Times New Roman"/>
          <w:sz w:val="24"/>
          <w:szCs w:val="24"/>
        </w:rPr>
        <w:t>от 31.08.2023 г.</w:t>
      </w:r>
    </w:p>
    <w:p w:rsidR="007B4274" w:rsidRDefault="007B4274" w:rsidP="002C2A7B">
      <w:pPr>
        <w:widowControl w:val="0"/>
        <w:spacing w:after="0" w:line="240" w:lineRule="auto"/>
        <w:rPr>
          <w:rFonts w:ascii="Times New Roman" w:hAnsi="Times New Roman"/>
        </w:rPr>
      </w:pPr>
    </w:p>
    <w:p w:rsidR="007B4274" w:rsidRDefault="007B4274">
      <w:pPr>
        <w:widowControl w:val="0"/>
        <w:spacing w:after="0" w:line="240" w:lineRule="auto"/>
        <w:ind w:left="120"/>
        <w:jc w:val="center"/>
        <w:rPr>
          <w:rFonts w:ascii="Times New Roman" w:hAnsi="Times New Roman"/>
        </w:rPr>
      </w:pPr>
    </w:p>
    <w:p w:rsidR="007B4274" w:rsidRDefault="007B4274">
      <w:pPr>
        <w:widowControl w:val="0"/>
        <w:spacing w:after="0" w:line="240" w:lineRule="auto"/>
        <w:ind w:left="120"/>
        <w:jc w:val="center"/>
        <w:rPr>
          <w:rFonts w:ascii="Times New Roman" w:hAnsi="Times New Roman"/>
          <w:color w:val="000000"/>
          <w:sz w:val="28"/>
        </w:rPr>
      </w:pPr>
      <w:r>
        <w:rPr>
          <w:rFonts w:ascii="Times New Roman" w:hAnsi="Times New Roman"/>
          <w:color w:val="000000"/>
          <w:sz w:val="28"/>
        </w:rPr>
        <w:t>​</w:t>
      </w:r>
      <w:bookmarkStart w:id="0" w:name="8960954b-15b1-4c85-b40b-ae95f67136d9"/>
      <w:bookmarkEnd w:id="0"/>
      <w:r>
        <w:rPr>
          <w:rFonts w:ascii="Times New Roman" w:hAnsi="Times New Roman"/>
          <w:b/>
          <w:color w:val="000000"/>
          <w:sz w:val="28"/>
        </w:rPr>
        <w:t>с. Успенское ‌</w:t>
      </w:r>
      <w:bookmarkStart w:id="1" w:name="2b7bbf9c-2491-40e5-bd35-a2a44bd1331b"/>
      <w:bookmarkEnd w:id="1"/>
      <w:r>
        <w:rPr>
          <w:rFonts w:ascii="Times New Roman" w:hAnsi="Times New Roman"/>
          <w:b/>
          <w:color w:val="000000"/>
          <w:sz w:val="28"/>
        </w:rPr>
        <w:t>2023‌</w:t>
      </w:r>
      <w:r>
        <w:rPr>
          <w:rFonts w:ascii="Times New Roman" w:hAnsi="Times New Roman"/>
          <w:color w:val="000000"/>
          <w:sz w:val="28"/>
        </w:rPr>
        <w:t xml:space="preserve">​ </w:t>
      </w:r>
      <w:r w:rsidRPr="002C2A7B">
        <w:rPr>
          <w:rFonts w:ascii="Times New Roman" w:hAnsi="Times New Roman"/>
          <w:b/>
          <w:color w:val="000000"/>
          <w:sz w:val="28"/>
        </w:rPr>
        <w:t>год</w:t>
      </w:r>
    </w:p>
    <w:p w:rsidR="007B4274" w:rsidRDefault="007B4274">
      <w:pPr>
        <w:widowControl w:val="0"/>
        <w:spacing w:after="0" w:line="240" w:lineRule="auto"/>
        <w:ind w:left="120"/>
        <w:jc w:val="center"/>
        <w:rPr>
          <w:rFonts w:ascii="Times New Roman" w:hAnsi="Times New Roman"/>
        </w:rPr>
      </w:pPr>
    </w:p>
    <w:p w:rsidR="007B4274" w:rsidRDefault="007B4274">
      <w:pPr>
        <w:shd w:val="clear" w:color="auto" w:fill="FFFFFF"/>
        <w:spacing w:after="0" w:line="22" w:lineRule="atLeast"/>
        <w:ind w:firstLine="709"/>
        <w:jc w:val="both"/>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СОДЕРЖАНИЕ КУРСА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Организация работы по каллиграфии направлена на совершенствование основных общеучебных навыков: грамотного письма, беглого и осознанного чтения, правильного написания элементов каллиграфии. Основные методические приемы обучения каллиграфическим навыкам письма: Первостепенное значение при обучении каллиграфии имеют показ учителем процесса письма и объяснение способов написания букв, слогов, слов, предложений вовремя этого показа. Списывание учащимися с готового образца - прописей, образца учителя на доске или в тетради. Прием основан на том, что учащиеся подражают, воспроизводят образцы письма. Копировальный способ следует применять ограниченно в связи с тем, что обведение образца осуществляется учащимися без достаточного осознания процесса письма и даже видения формы буквы. Важно, чтобы копирование осуществлялось как письмо правильными движениями, так как в противном случае копирование не дает нужного эффекта и может привести к закреплению неправильных движений. Воображаемое письмо, или письмо в воздухе заключается в опоре учащихся на двигательные ощущения и на зрительно воспринимаемый образец.</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Основное содержание программы</w:t>
      </w:r>
      <w:r>
        <w:rPr>
          <w:rFonts w:ascii="Times New Roman" w:hAnsi="Times New Roman" w:cs="Times New Roman"/>
          <w:color w:val="000000"/>
          <w:kern w:val="0"/>
          <w:sz w:val="28"/>
          <w:szCs w:val="28"/>
          <w:lang w:eastAsia="ru-RU"/>
        </w:rPr>
        <w:t>:</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Гигиенические правила письма. Алфавит. Письмо букв Нн, Кк. Письмо букв Бб, Вв, Юю, Дд. Письмо букв Сс, Ээ, Оо, Хх.</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Письмо букв Жж, Зз, Ее, Ёё.Письмо букв Рр, Гг, Пп, Тт. Письмо букв Чч, Уу.Письмо букв ъ, ь, ы. Письмо букв Лл, Мм, Аа Письмо букв Яя, Фф. Письмо букв Йй, Ии, Шш. Письмо букв Цц, Щщ. Группа букв: л, м, Л, М, я, Я Группа букв: у, ц, щ, Ц, Щ, Ч, ч Группа букв: с, С, е, о, О, а, д, б Группа букв: ь, ъ, ы, в Группа букв: Н, Ю, н, ю, к, К. Группа букв: В, З, з, э, Э, ж, Ж, х, Х, ф. Группа букв: Ф, Г, У, Т, П, Б, Р, Д. Отработка написания соединений ол, ом, оя, об, од, оф. написания соединений ок, он, оп, ог. ож. оз, ос. Отработка написания соединений аг, аж, аз, аб, ад, ав, ае. Отработка написания соединений: ие, ий, иц, ищ. Безотрывное написание соединений: ел, ем, ег. еж, ез. Рациональные способы соединений в словах. Отработка написания соединений: яб, яр, яв, ят.Письмо трудных соединений: юз, юг, юж, ют, юн. Безотрывное написание соединений: ль, мь, ья, ье. Отработка написания заглавных букв русского алфавита. Отработка написания элементов о, б, ю, д, ф букв и их соединений. Работа по устранению графических недочетов. Творческая мастерская «Волшебная ручка». Итоговая работа по каллиграфии. Конкурс по каллиграфии.</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Программа предусматривает использование современных оценочных средств. Для отслеживания результатов предусматриваются следующие формы контроля: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Текущий:</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-прогностический, то есть проигрывание всех операций учебного действия до начала его реального выполнения;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пооперационный, то есть контроль за правильностью, полнотой последовательностью выполнения операций, входящих в состав действия;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рефлексивный, контроль, обращенный на ориентировочную основу, «план» действия и опирающийся на понимание принципов его построения;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Итоговый контроль в формах</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практические работы;</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творческие работы учащихся;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выставки</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Рабочая тетрадь "Тренажер по чистописанию" для обучения письму разработана для первого этапа общего курса непрерывной подготовки к изучению русского языка в образовательных комплексах "Школа России" и "Перспектива" и учитывает требования ФГОС НОО второго поколения, способствует отработки навыков чистописания учащихся 1-4 классов. Использование пособия помогает учителю сэкономить время подготовки к урокам, а школьникам даст дополнительную тренировку в письме, что помогает формированию разборчивого, аккуратного почерка, усвоению приемов правильного письма, обеспечит укрепление мелких мышц руки.</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p>
    <w:p w:rsidR="007B4274" w:rsidRDefault="007B4274">
      <w:pPr>
        <w:shd w:val="clear" w:color="auto" w:fill="FFFFFF"/>
        <w:spacing w:after="0" w:line="22" w:lineRule="atLeast"/>
        <w:ind w:firstLine="709"/>
        <w:jc w:val="both"/>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МЕСТО КУРСА В УЧЕБНОМ ПЛАНЕ.</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Программа по каллиграфии рассчитана на проведение теоретических и практических занятий с детьми 1- 4 класса. Занятия проводятся 1 раз в неделю, 35 минут в 1 классе, по 45 минут во 2 – 4 классе. В 1 классе всего 33(34) часа, во 2-4 – 34 часа в год.</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p>
    <w:p w:rsidR="007B4274" w:rsidRDefault="007B4274">
      <w:pPr>
        <w:shd w:val="clear" w:color="auto" w:fill="FFFFFF"/>
        <w:spacing w:after="0" w:line="22" w:lineRule="atLeast"/>
        <w:ind w:firstLine="709"/>
        <w:jc w:val="both"/>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ПЛАНИРУЕМЫЕ РЕЗУЛЬТАТЫ</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процессе обучения дети научатся как орфографическим приемам, так и приемам графических навыков письма.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Графические навыки письма достаточно сложны и складываются из различных приемов: приемов, необходимых для письма, и приемов письма.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Приемы, необходимые для письма: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 владение инструментом письма;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 соблюдение правильного положения тетради и продвижение ее при письме;</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 соблюдение правильной позы, посадки при письме;</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 движение руки вдоль строки во время письма.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Приемы письма: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 умение сравнивать образец с результатом письма;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 приемы перевода звука в письменную букву и печатной буквы письменную;</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 приемы написания букв (начало, куда вести перо, поворот, соединения);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 приемы соединений букв (без отрыва, с отрывом, сверху, снизу и так далее);</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5) приемы сопоставления букв по высоте – соблюдение одинаковой высоты букв на строке;</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6) письмо букв между линиями строки и на линии;</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 начало письмо. Запоминание строки;</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8) приемы правильного наклонения письма.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Формирование каллиграфических навыков письма имеет большое педагогическое и общественно-воспитательное значение. Приучая школьников к аккуратному и четкому письму, заботясь об устойчивости их подчерка, учитель воспитывает у них аккуратность, трудолюбие, добросовестное и старательное отношение к выполнению любой работы, не только письменной, уважительное отношение к людям, к их труду, наконец, способствует их эстетическому воспитанию.</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sidRPr="002C2A7B">
        <w:rPr>
          <w:rFonts w:ascii="Times New Roman" w:hAnsi="Times New Roman" w:cs="Times New Roman"/>
          <w:b/>
          <w:color w:val="000000"/>
          <w:kern w:val="0"/>
          <w:sz w:val="28"/>
          <w:szCs w:val="28"/>
          <w:lang w:eastAsia="ru-RU"/>
        </w:rPr>
        <w:t>Форма организации занятий</w:t>
      </w:r>
      <w:r>
        <w:rPr>
          <w:rFonts w:ascii="Times New Roman" w:hAnsi="Times New Roman" w:cs="Times New Roman"/>
          <w:color w:val="000000"/>
          <w:kern w:val="0"/>
          <w:sz w:val="28"/>
          <w:szCs w:val="28"/>
          <w:lang w:eastAsia="ru-RU"/>
        </w:rPr>
        <w:t>: индивидуальная и групповая.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p>
    <w:p w:rsidR="007B4274" w:rsidRDefault="007B4274">
      <w:pPr>
        <w:shd w:val="clear" w:color="auto" w:fill="FFFFFF"/>
        <w:spacing w:after="0" w:line="22" w:lineRule="atLeast"/>
        <w:ind w:firstLine="709"/>
        <w:jc w:val="both"/>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ОПИСАНИЕ ЦЕННОСТНЫХ ОРИЕНТИРОВ СОДЕРЖАНИЯ КУРСА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Ценностные ориентиры:</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формирование основ гражданской идентичности личности на базе:</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формирование психологических условий развития общения, сотрудничества на основе:</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доброжелательности, доверия и внимания к людям, готовности к сотрудничеству и дружбе, оказанию помощи тем, кто в ней нуждается;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развитие ценностно-смысловой сферы личности на основе общечеловеческих принципов нравственности и гуманизма: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принятия и уважения ценностей семьи и образовательного учреждения, коллектива и общества и стремления следовать им;</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развитие умения учиться как первого шага к самообразованию и самовоспитанию, а именно:</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развитие широких познавательных интересов, инициативы и любознательности, мотивов познания и творчества;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формирование умения учиться и способности к организации своей деятельности (планированию, контролю, оценке);</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·развитие самостоятельности, инициативы и ответственности личности:</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развитие готовности к самостоятельным поступкам и действиям, ответственности за их результаты;</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Реализация ценностных ориентиров обеспечивает высокую эффективность решения жизненных задач и возможность саморазвития обучающихся.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p>
    <w:p w:rsidR="007B4274" w:rsidRDefault="007B4274">
      <w:pPr>
        <w:shd w:val="clear" w:color="auto" w:fill="FFFFFF"/>
        <w:spacing w:after="0" w:line="22" w:lineRule="atLeast"/>
        <w:ind w:firstLine="709"/>
        <w:jc w:val="both"/>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ЛИЧНОСТНЫЕ, МЕТАПРЕДМЕТНЫЕ И ПРЕДМЕТНЫЕ РЕЗУЛЬТАТЫ.</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Реализация программы кружка обеспечивает достижение учащимися начальной школы следующих личностных, метапредметных и предметных результатов.</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1-й класс</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Личностные результаты</w:t>
      </w:r>
      <w:r>
        <w:rPr>
          <w:rFonts w:ascii="Times New Roman" w:hAnsi="Times New Roman" w:cs="Times New Roman"/>
          <w:color w:val="000000"/>
          <w:kern w:val="0"/>
          <w:sz w:val="28"/>
          <w:szCs w:val="28"/>
          <w:lang w:eastAsia="ru-RU"/>
        </w:rPr>
        <w:t>:</w:t>
      </w:r>
    </w:p>
    <w:p w:rsidR="007B4274" w:rsidRDefault="007B4274">
      <w:pPr>
        <w:numPr>
          <w:ilvl w:val="0"/>
          <w:numId w:val="1"/>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осознавать роль языка и речи в жизни людей;</w:t>
      </w:r>
    </w:p>
    <w:p w:rsidR="007B4274" w:rsidRDefault="007B4274">
      <w:pPr>
        <w:numPr>
          <w:ilvl w:val="0"/>
          <w:numId w:val="1"/>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эмоционально «проживать» текст, выражать свои эмоции;</w:t>
      </w:r>
    </w:p>
    <w:p w:rsidR="007B4274" w:rsidRDefault="007B4274">
      <w:pPr>
        <w:numPr>
          <w:ilvl w:val="0"/>
          <w:numId w:val="1"/>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понимать эмоции других людей, сочувствовать, сопереживать;</w:t>
      </w:r>
    </w:p>
    <w:p w:rsidR="007B4274" w:rsidRDefault="007B4274">
      <w:pPr>
        <w:numPr>
          <w:ilvl w:val="0"/>
          <w:numId w:val="1"/>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высказывать своё отношение к героям прочитанных произведений, к их поступкам.</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Метапредметные результаты</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Регулятивные УУД:</w:t>
      </w:r>
    </w:p>
    <w:p w:rsidR="007B4274" w:rsidRDefault="007B4274">
      <w:pPr>
        <w:numPr>
          <w:ilvl w:val="0"/>
          <w:numId w:val="2"/>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определять и формулировать цель</w:t>
      </w:r>
      <w:r>
        <w:rPr>
          <w:rFonts w:ascii="Times New Roman" w:hAnsi="Times New Roman" w:cs="Times New Roman"/>
          <w:color w:val="000000"/>
          <w:kern w:val="0"/>
          <w:sz w:val="28"/>
          <w:szCs w:val="28"/>
          <w:lang w:eastAsia="ru-RU"/>
        </w:rPr>
        <w:t> деятельности с помощью учителя;</w:t>
      </w:r>
    </w:p>
    <w:p w:rsidR="007B4274" w:rsidRDefault="007B4274">
      <w:pPr>
        <w:numPr>
          <w:ilvl w:val="0"/>
          <w:numId w:val="2"/>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учиться </w:t>
      </w:r>
      <w:r>
        <w:rPr>
          <w:rFonts w:ascii="Times New Roman" w:hAnsi="Times New Roman" w:cs="Times New Roman"/>
          <w:i/>
          <w:iCs/>
          <w:color w:val="000000"/>
          <w:kern w:val="0"/>
          <w:sz w:val="28"/>
          <w:szCs w:val="28"/>
          <w:lang w:eastAsia="ru-RU"/>
        </w:rPr>
        <w:t>высказывать</w:t>
      </w:r>
      <w:r>
        <w:rPr>
          <w:rFonts w:ascii="Times New Roman" w:hAnsi="Times New Roman" w:cs="Times New Roman"/>
          <w:color w:val="000000"/>
          <w:kern w:val="0"/>
          <w:sz w:val="28"/>
          <w:szCs w:val="28"/>
          <w:lang w:eastAsia="ru-RU"/>
        </w:rPr>
        <w:t> своё предположение (версию) на основе работы с материалом;</w:t>
      </w:r>
    </w:p>
    <w:p w:rsidR="007B4274" w:rsidRDefault="007B4274">
      <w:pPr>
        <w:numPr>
          <w:ilvl w:val="0"/>
          <w:numId w:val="2"/>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учиться </w:t>
      </w:r>
      <w:r>
        <w:rPr>
          <w:rFonts w:ascii="Times New Roman" w:hAnsi="Times New Roman" w:cs="Times New Roman"/>
          <w:i/>
          <w:iCs/>
          <w:color w:val="000000"/>
          <w:kern w:val="0"/>
          <w:sz w:val="28"/>
          <w:szCs w:val="28"/>
          <w:lang w:eastAsia="ru-RU"/>
        </w:rPr>
        <w:t>работать</w:t>
      </w:r>
      <w:r>
        <w:rPr>
          <w:rFonts w:ascii="Times New Roman" w:hAnsi="Times New Roman" w:cs="Times New Roman"/>
          <w:color w:val="000000"/>
          <w:kern w:val="0"/>
          <w:sz w:val="28"/>
          <w:szCs w:val="28"/>
          <w:lang w:eastAsia="ru-RU"/>
        </w:rPr>
        <w:t> по предложенному учителем плану</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Познавательные УУД:</w:t>
      </w:r>
    </w:p>
    <w:p w:rsidR="007B4274" w:rsidRDefault="007B4274">
      <w:pPr>
        <w:numPr>
          <w:ilvl w:val="0"/>
          <w:numId w:val="3"/>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находить ответы</w:t>
      </w:r>
      <w:r>
        <w:rPr>
          <w:rFonts w:ascii="Times New Roman" w:hAnsi="Times New Roman" w:cs="Times New Roman"/>
          <w:color w:val="000000"/>
          <w:kern w:val="0"/>
          <w:sz w:val="28"/>
          <w:szCs w:val="28"/>
          <w:lang w:eastAsia="ru-RU"/>
        </w:rPr>
        <w:t> на вопросы в тексте, иллюстрациях;</w:t>
      </w:r>
    </w:p>
    <w:p w:rsidR="007B4274" w:rsidRDefault="007B4274">
      <w:pPr>
        <w:numPr>
          <w:ilvl w:val="0"/>
          <w:numId w:val="3"/>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делать выводы</w:t>
      </w:r>
      <w:r>
        <w:rPr>
          <w:rFonts w:ascii="Times New Roman" w:hAnsi="Times New Roman" w:cs="Times New Roman"/>
          <w:color w:val="000000"/>
          <w:kern w:val="0"/>
          <w:sz w:val="28"/>
          <w:szCs w:val="28"/>
          <w:lang w:eastAsia="ru-RU"/>
        </w:rPr>
        <w:t> в результате совместной работы класса и учителя;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Коммуникативные УУД:</w:t>
      </w:r>
    </w:p>
    <w:p w:rsidR="007B4274" w:rsidRDefault="007B4274">
      <w:pPr>
        <w:numPr>
          <w:ilvl w:val="0"/>
          <w:numId w:val="4"/>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оформлять</w:t>
      </w:r>
      <w:r>
        <w:rPr>
          <w:rFonts w:ascii="Times New Roman" w:hAnsi="Times New Roman" w:cs="Times New Roman"/>
          <w:color w:val="000000"/>
          <w:kern w:val="0"/>
          <w:sz w:val="28"/>
          <w:szCs w:val="28"/>
          <w:lang w:eastAsia="ru-RU"/>
        </w:rPr>
        <w:t> свои мысли в устной и письменной форме (на уровне предложения или небольшого текста);</w:t>
      </w:r>
    </w:p>
    <w:p w:rsidR="007B4274" w:rsidRDefault="007B4274">
      <w:pPr>
        <w:numPr>
          <w:ilvl w:val="0"/>
          <w:numId w:val="4"/>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слушать</w:t>
      </w:r>
      <w:r>
        <w:rPr>
          <w:rFonts w:ascii="Times New Roman" w:hAnsi="Times New Roman" w:cs="Times New Roman"/>
          <w:color w:val="000000"/>
          <w:kern w:val="0"/>
          <w:sz w:val="28"/>
          <w:szCs w:val="28"/>
          <w:lang w:eastAsia="ru-RU"/>
        </w:rPr>
        <w:t> и </w:t>
      </w:r>
      <w:r>
        <w:rPr>
          <w:rFonts w:ascii="Times New Roman" w:hAnsi="Times New Roman" w:cs="Times New Roman"/>
          <w:i/>
          <w:iCs/>
          <w:color w:val="000000"/>
          <w:kern w:val="0"/>
          <w:sz w:val="28"/>
          <w:szCs w:val="28"/>
          <w:lang w:eastAsia="ru-RU"/>
        </w:rPr>
        <w:t>понимать</w:t>
      </w:r>
      <w:r>
        <w:rPr>
          <w:rFonts w:ascii="Times New Roman" w:hAnsi="Times New Roman" w:cs="Times New Roman"/>
          <w:color w:val="000000"/>
          <w:kern w:val="0"/>
          <w:sz w:val="28"/>
          <w:szCs w:val="28"/>
          <w:lang w:eastAsia="ru-RU"/>
        </w:rPr>
        <w:t> речь других;</w:t>
      </w:r>
    </w:p>
    <w:p w:rsidR="007B4274" w:rsidRDefault="007B4274">
      <w:pPr>
        <w:numPr>
          <w:ilvl w:val="0"/>
          <w:numId w:val="4"/>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учиться </w:t>
      </w:r>
      <w:r>
        <w:rPr>
          <w:rFonts w:ascii="Times New Roman" w:hAnsi="Times New Roman" w:cs="Times New Roman"/>
          <w:i/>
          <w:iCs/>
          <w:color w:val="000000"/>
          <w:kern w:val="0"/>
          <w:sz w:val="28"/>
          <w:szCs w:val="28"/>
          <w:lang w:eastAsia="ru-RU"/>
        </w:rPr>
        <w:t>работать в паре, группе</w:t>
      </w:r>
      <w:r>
        <w:rPr>
          <w:rFonts w:ascii="Times New Roman" w:hAnsi="Times New Roman" w:cs="Times New Roman"/>
          <w:color w:val="000000"/>
          <w:kern w:val="0"/>
          <w:sz w:val="28"/>
          <w:szCs w:val="28"/>
          <w:lang w:eastAsia="ru-RU"/>
        </w:rPr>
        <w:t>; выполнять различные роли (лидера, исполнителя).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2-й класс</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Личностные результаты</w:t>
      </w:r>
      <w:r>
        <w:rPr>
          <w:rFonts w:ascii="Times New Roman" w:hAnsi="Times New Roman" w:cs="Times New Roman"/>
          <w:color w:val="000000"/>
          <w:kern w:val="0"/>
          <w:sz w:val="28"/>
          <w:szCs w:val="28"/>
          <w:lang w:eastAsia="ru-RU"/>
        </w:rPr>
        <w:t>:</w:t>
      </w:r>
    </w:p>
    <w:p w:rsidR="007B4274" w:rsidRDefault="007B4274">
      <w:pPr>
        <w:numPr>
          <w:ilvl w:val="0"/>
          <w:numId w:val="5"/>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осознавать</w:t>
      </w:r>
      <w:r>
        <w:rPr>
          <w:rFonts w:ascii="Times New Roman" w:hAnsi="Times New Roman" w:cs="Times New Roman"/>
          <w:color w:val="000000"/>
          <w:kern w:val="0"/>
          <w:sz w:val="28"/>
          <w:szCs w:val="28"/>
          <w:lang w:eastAsia="ru-RU"/>
        </w:rPr>
        <w:t> роль языка и речи в жизни людей;</w:t>
      </w:r>
    </w:p>
    <w:p w:rsidR="007B4274" w:rsidRDefault="007B4274">
      <w:pPr>
        <w:numPr>
          <w:ilvl w:val="0"/>
          <w:numId w:val="5"/>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эмоционально «проживать»</w:t>
      </w:r>
      <w:r>
        <w:rPr>
          <w:rFonts w:ascii="Times New Roman" w:hAnsi="Times New Roman" w:cs="Times New Roman"/>
          <w:color w:val="000000"/>
          <w:kern w:val="0"/>
          <w:sz w:val="28"/>
          <w:szCs w:val="28"/>
          <w:lang w:eastAsia="ru-RU"/>
        </w:rPr>
        <w:t> текст, выражать свои эмоции;</w:t>
      </w:r>
    </w:p>
    <w:p w:rsidR="007B4274" w:rsidRDefault="007B4274">
      <w:pPr>
        <w:numPr>
          <w:ilvl w:val="0"/>
          <w:numId w:val="5"/>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понимать</w:t>
      </w:r>
      <w:r>
        <w:rPr>
          <w:rFonts w:ascii="Times New Roman" w:hAnsi="Times New Roman" w:cs="Times New Roman"/>
          <w:color w:val="000000"/>
          <w:kern w:val="0"/>
          <w:sz w:val="28"/>
          <w:szCs w:val="28"/>
          <w:lang w:eastAsia="ru-RU"/>
        </w:rPr>
        <w:t> эмоции других людей, сочувствовать, сопереживать;</w:t>
      </w:r>
    </w:p>
    <w:p w:rsidR="007B4274" w:rsidRDefault="007B4274">
      <w:pPr>
        <w:numPr>
          <w:ilvl w:val="0"/>
          <w:numId w:val="5"/>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обращать внимание</w:t>
      </w:r>
      <w:r>
        <w:rPr>
          <w:rFonts w:ascii="Times New Roman" w:hAnsi="Times New Roman" w:cs="Times New Roman"/>
          <w:color w:val="000000"/>
          <w:kern w:val="0"/>
          <w:sz w:val="28"/>
          <w:szCs w:val="28"/>
          <w:lang w:eastAsia="ru-RU"/>
        </w:rPr>
        <w:t>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Метапредметные результаты</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Регулятивные УУД:</w:t>
      </w:r>
    </w:p>
    <w:p w:rsidR="007B4274" w:rsidRDefault="007B4274">
      <w:pPr>
        <w:numPr>
          <w:ilvl w:val="0"/>
          <w:numId w:val="6"/>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определять и формулировать</w:t>
      </w:r>
      <w:r>
        <w:rPr>
          <w:rFonts w:ascii="Times New Roman" w:hAnsi="Times New Roman" w:cs="Times New Roman"/>
          <w:color w:val="000000"/>
          <w:kern w:val="0"/>
          <w:sz w:val="28"/>
          <w:szCs w:val="28"/>
          <w:lang w:eastAsia="ru-RU"/>
        </w:rPr>
        <w:t> цель деятельности с помощью учителя;</w:t>
      </w:r>
    </w:p>
    <w:p w:rsidR="007B4274" w:rsidRDefault="007B4274">
      <w:pPr>
        <w:numPr>
          <w:ilvl w:val="0"/>
          <w:numId w:val="6"/>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учиться </w:t>
      </w:r>
      <w:r>
        <w:rPr>
          <w:rFonts w:ascii="Times New Roman" w:hAnsi="Times New Roman" w:cs="Times New Roman"/>
          <w:i/>
          <w:iCs/>
          <w:color w:val="000000"/>
          <w:kern w:val="0"/>
          <w:sz w:val="28"/>
          <w:szCs w:val="28"/>
          <w:lang w:eastAsia="ru-RU"/>
        </w:rPr>
        <w:t>высказывать</w:t>
      </w:r>
      <w:r>
        <w:rPr>
          <w:rFonts w:ascii="Times New Roman" w:hAnsi="Times New Roman" w:cs="Times New Roman"/>
          <w:color w:val="000000"/>
          <w:kern w:val="0"/>
          <w:sz w:val="28"/>
          <w:szCs w:val="28"/>
          <w:lang w:eastAsia="ru-RU"/>
        </w:rPr>
        <w:t> своё предположение (версию) на основе работы с материалом;</w:t>
      </w:r>
    </w:p>
    <w:p w:rsidR="007B4274" w:rsidRDefault="007B4274">
      <w:pPr>
        <w:numPr>
          <w:ilvl w:val="0"/>
          <w:numId w:val="6"/>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учиться </w:t>
      </w:r>
      <w:r>
        <w:rPr>
          <w:rFonts w:ascii="Times New Roman" w:hAnsi="Times New Roman" w:cs="Times New Roman"/>
          <w:i/>
          <w:iCs/>
          <w:color w:val="000000"/>
          <w:kern w:val="0"/>
          <w:sz w:val="28"/>
          <w:szCs w:val="28"/>
          <w:lang w:eastAsia="ru-RU"/>
        </w:rPr>
        <w:t>работать</w:t>
      </w:r>
      <w:r>
        <w:rPr>
          <w:rFonts w:ascii="Times New Roman" w:hAnsi="Times New Roman" w:cs="Times New Roman"/>
          <w:color w:val="000000"/>
          <w:kern w:val="0"/>
          <w:sz w:val="28"/>
          <w:szCs w:val="28"/>
          <w:lang w:eastAsia="ru-RU"/>
        </w:rPr>
        <w:t> по предложенному учителем плану</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Познавательные УУД:</w:t>
      </w:r>
    </w:p>
    <w:p w:rsidR="007B4274" w:rsidRDefault="007B4274">
      <w:pPr>
        <w:numPr>
          <w:ilvl w:val="0"/>
          <w:numId w:val="7"/>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находить ответы</w:t>
      </w:r>
      <w:r>
        <w:rPr>
          <w:rFonts w:ascii="Times New Roman" w:hAnsi="Times New Roman" w:cs="Times New Roman"/>
          <w:color w:val="000000"/>
          <w:kern w:val="0"/>
          <w:sz w:val="28"/>
          <w:szCs w:val="28"/>
          <w:lang w:eastAsia="ru-RU"/>
        </w:rPr>
        <w:t> на вопросы в тексте, иллюстрациях;</w:t>
      </w:r>
    </w:p>
    <w:p w:rsidR="007B4274" w:rsidRDefault="007B4274">
      <w:pPr>
        <w:numPr>
          <w:ilvl w:val="0"/>
          <w:numId w:val="7"/>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делать выводы</w:t>
      </w:r>
      <w:r>
        <w:rPr>
          <w:rFonts w:ascii="Times New Roman" w:hAnsi="Times New Roman" w:cs="Times New Roman"/>
          <w:color w:val="000000"/>
          <w:kern w:val="0"/>
          <w:sz w:val="28"/>
          <w:szCs w:val="28"/>
          <w:lang w:eastAsia="ru-RU"/>
        </w:rPr>
        <w:t> в результате совместной работы класса и учителя;</w:t>
      </w:r>
    </w:p>
    <w:p w:rsidR="007B4274" w:rsidRDefault="007B4274">
      <w:pPr>
        <w:numPr>
          <w:ilvl w:val="0"/>
          <w:numId w:val="7"/>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преобразовывать</w:t>
      </w:r>
      <w:r>
        <w:rPr>
          <w:rFonts w:ascii="Times New Roman" w:hAnsi="Times New Roman" w:cs="Times New Roman"/>
          <w:color w:val="000000"/>
          <w:kern w:val="0"/>
          <w:sz w:val="28"/>
          <w:szCs w:val="28"/>
          <w:lang w:eastAsia="ru-RU"/>
        </w:rPr>
        <w:t> информацию из одной формы в другую: подробно </w:t>
      </w:r>
      <w:r>
        <w:rPr>
          <w:rFonts w:ascii="Times New Roman" w:hAnsi="Times New Roman" w:cs="Times New Roman"/>
          <w:i/>
          <w:iCs/>
          <w:color w:val="000000"/>
          <w:kern w:val="0"/>
          <w:sz w:val="28"/>
          <w:szCs w:val="28"/>
          <w:lang w:eastAsia="ru-RU"/>
        </w:rPr>
        <w:t>пересказывать</w:t>
      </w:r>
      <w:r>
        <w:rPr>
          <w:rFonts w:ascii="Times New Roman" w:hAnsi="Times New Roman" w:cs="Times New Roman"/>
          <w:color w:val="000000"/>
          <w:kern w:val="0"/>
          <w:sz w:val="28"/>
          <w:szCs w:val="28"/>
          <w:lang w:eastAsia="ru-RU"/>
        </w:rPr>
        <w:t> небольшие тексты.</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Коммуникативные УУД:</w:t>
      </w:r>
    </w:p>
    <w:p w:rsidR="007B4274" w:rsidRDefault="007B4274">
      <w:pPr>
        <w:numPr>
          <w:ilvl w:val="0"/>
          <w:numId w:val="8"/>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оформлять</w:t>
      </w:r>
      <w:r>
        <w:rPr>
          <w:rFonts w:ascii="Times New Roman" w:hAnsi="Times New Roman" w:cs="Times New Roman"/>
          <w:color w:val="000000"/>
          <w:kern w:val="0"/>
          <w:sz w:val="28"/>
          <w:szCs w:val="28"/>
          <w:lang w:eastAsia="ru-RU"/>
        </w:rPr>
        <w:t> свои мысли в устной и письменной форме (на уровне предложения или небольшого текста);</w:t>
      </w:r>
    </w:p>
    <w:p w:rsidR="007B4274" w:rsidRDefault="007B4274">
      <w:pPr>
        <w:numPr>
          <w:ilvl w:val="0"/>
          <w:numId w:val="8"/>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слушать</w:t>
      </w:r>
      <w:r>
        <w:rPr>
          <w:rFonts w:ascii="Times New Roman" w:hAnsi="Times New Roman" w:cs="Times New Roman"/>
          <w:color w:val="000000"/>
          <w:kern w:val="0"/>
          <w:sz w:val="28"/>
          <w:szCs w:val="28"/>
          <w:lang w:eastAsia="ru-RU"/>
        </w:rPr>
        <w:t> и </w:t>
      </w:r>
      <w:r>
        <w:rPr>
          <w:rFonts w:ascii="Times New Roman" w:hAnsi="Times New Roman" w:cs="Times New Roman"/>
          <w:i/>
          <w:iCs/>
          <w:color w:val="000000"/>
          <w:kern w:val="0"/>
          <w:sz w:val="28"/>
          <w:szCs w:val="28"/>
          <w:lang w:eastAsia="ru-RU"/>
        </w:rPr>
        <w:t>понимать</w:t>
      </w:r>
      <w:r>
        <w:rPr>
          <w:rFonts w:ascii="Times New Roman" w:hAnsi="Times New Roman" w:cs="Times New Roman"/>
          <w:color w:val="000000"/>
          <w:kern w:val="0"/>
          <w:sz w:val="28"/>
          <w:szCs w:val="28"/>
          <w:lang w:eastAsia="ru-RU"/>
        </w:rPr>
        <w:t> речь других; пользоваться приёмами слушания: фиксировать тему (заголовок), ключевые слова;</w:t>
      </w:r>
    </w:p>
    <w:p w:rsidR="007B4274" w:rsidRDefault="007B4274">
      <w:pPr>
        <w:numPr>
          <w:ilvl w:val="0"/>
          <w:numId w:val="8"/>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выразительно читать</w:t>
      </w:r>
      <w:r>
        <w:rPr>
          <w:rFonts w:ascii="Times New Roman" w:hAnsi="Times New Roman" w:cs="Times New Roman"/>
          <w:color w:val="000000"/>
          <w:kern w:val="0"/>
          <w:sz w:val="28"/>
          <w:szCs w:val="28"/>
          <w:lang w:eastAsia="ru-RU"/>
        </w:rPr>
        <w:t> и </w:t>
      </w:r>
      <w:r>
        <w:rPr>
          <w:rFonts w:ascii="Times New Roman" w:hAnsi="Times New Roman" w:cs="Times New Roman"/>
          <w:i/>
          <w:iCs/>
          <w:color w:val="000000"/>
          <w:kern w:val="0"/>
          <w:sz w:val="28"/>
          <w:szCs w:val="28"/>
          <w:lang w:eastAsia="ru-RU"/>
        </w:rPr>
        <w:t>пересказывать</w:t>
      </w:r>
      <w:r>
        <w:rPr>
          <w:rFonts w:ascii="Times New Roman" w:hAnsi="Times New Roman" w:cs="Times New Roman"/>
          <w:color w:val="000000"/>
          <w:kern w:val="0"/>
          <w:sz w:val="28"/>
          <w:szCs w:val="28"/>
          <w:lang w:eastAsia="ru-RU"/>
        </w:rPr>
        <w:t> текст;</w:t>
      </w:r>
    </w:p>
    <w:p w:rsidR="007B4274" w:rsidRDefault="007B4274">
      <w:pPr>
        <w:numPr>
          <w:ilvl w:val="0"/>
          <w:numId w:val="8"/>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договариваться</w:t>
      </w:r>
      <w:r>
        <w:rPr>
          <w:rFonts w:ascii="Times New Roman" w:hAnsi="Times New Roman" w:cs="Times New Roman"/>
          <w:color w:val="000000"/>
          <w:kern w:val="0"/>
          <w:sz w:val="28"/>
          <w:szCs w:val="28"/>
          <w:lang w:eastAsia="ru-RU"/>
        </w:rPr>
        <w:t> с одноклассниками совместно с учителем о правилах поведения и общения оценки и самооценки и следовать им;</w:t>
      </w:r>
    </w:p>
    <w:p w:rsidR="007B4274" w:rsidRDefault="007B4274">
      <w:pPr>
        <w:numPr>
          <w:ilvl w:val="0"/>
          <w:numId w:val="8"/>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учиться </w:t>
      </w:r>
      <w:r>
        <w:rPr>
          <w:rFonts w:ascii="Times New Roman" w:hAnsi="Times New Roman" w:cs="Times New Roman"/>
          <w:i/>
          <w:iCs/>
          <w:color w:val="000000"/>
          <w:kern w:val="0"/>
          <w:sz w:val="28"/>
          <w:szCs w:val="28"/>
          <w:lang w:eastAsia="ru-RU"/>
        </w:rPr>
        <w:t>работать в паре, группе</w:t>
      </w:r>
      <w:r>
        <w:rPr>
          <w:rFonts w:ascii="Times New Roman" w:hAnsi="Times New Roman" w:cs="Times New Roman"/>
          <w:color w:val="000000"/>
          <w:kern w:val="0"/>
          <w:sz w:val="28"/>
          <w:szCs w:val="28"/>
          <w:lang w:eastAsia="ru-RU"/>
        </w:rPr>
        <w:t>; выполнять различные роли (лидера, исполнителя).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3-4-й классы</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Личностные результаты</w:t>
      </w:r>
    </w:p>
    <w:p w:rsidR="007B4274" w:rsidRDefault="007B4274">
      <w:pPr>
        <w:numPr>
          <w:ilvl w:val="0"/>
          <w:numId w:val="9"/>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эмоциональность; умение </w:t>
      </w:r>
      <w:r>
        <w:rPr>
          <w:rFonts w:ascii="Times New Roman" w:hAnsi="Times New Roman" w:cs="Times New Roman"/>
          <w:i/>
          <w:iCs/>
          <w:color w:val="000000"/>
          <w:kern w:val="0"/>
          <w:sz w:val="28"/>
          <w:szCs w:val="28"/>
          <w:lang w:eastAsia="ru-RU"/>
        </w:rPr>
        <w:t>осознавать</w:t>
      </w:r>
      <w:r>
        <w:rPr>
          <w:rFonts w:ascii="Times New Roman" w:hAnsi="Times New Roman" w:cs="Times New Roman"/>
          <w:color w:val="000000"/>
          <w:kern w:val="0"/>
          <w:sz w:val="28"/>
          <w:szCs w:val="28"/>
          <w:lang w:eastAsia="ru-RU"/>
        </w:rPr>
        <w:t> и </w:t>
      </w:r>
      <w:r>
        <w:rPr>
          <w:rFonts w:ascii="Times New Roman" w:hAnsi="Times New Roman" w:cs="Times New Roman"/>
          <w:i/>
          <w:iCs/>
          <w:color w:val="000000"/>
          <w:kern w:val="0"/>
          <w:sz w:val="28"/>
          <w:szCs w:val="28"/>
          <w:lang w:eastAsia="ru-RU"/>
        </w:rPr>
        <w:t>определять</w:t>
      </w:r>
      <w:r>
        <w:rPr>
          <w:rFonts w:ascii="Times New Roman" w:hAnsi="Times New Roman" w:cs="Times New Roman"/>
          <w:color w:val="000000"/>
          <w:kern w:val="0"/>
          <w:sz w:val="28"/>
          <w:szCs w:val="28"/>
          <w:lang w:eastAsia="ru-RU"/>
        </w:rPr>
        <w:t> (называть) свои эмоции;</w:t>
      </w:r>
    </w:p>
    <w:p w:rsidR="007B4274" w:rsidRDefault="007B4274">
      <w:pPr>
        <w:numPr>
          <w:ilvl w:val="0"/>
          <w:numId w:val="9"/>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эмпатия – умение </w:t>
      </w:r>
      <w:r>
        <w:rPr>
          <w:rFonts w:ascii="Times New Roman" w:hAnsi="Times New Roman" w:cs="Times New Roman"/>
          <w:i/>
          <w:iCs/>
          <w:color w:val="000000"/>
          <w:kern w:val="0"/>
          <w:sz w:val="28"/>
          <w:szCs w:val="28"/>
          <w:lang w:eastAsia="ru-RU"/>
        </w:rPr>
        <w:t>осознавать</w:t>
      </w:r>
      <w:r>
        <w:rPr>
          <w:rFonts w:ascii="Times New Roman" w:hAnsi="Times New Roman" w:cs="Times New Roman"/>
          <w:color w:val="000000"/>
          <w:kern w:val="0"/>
          <w:sz w:val="28"/>
          <w:szCs w:val="28"/>
          <w:lang w:eastAsia="ru-RU"/>
        </w:rPr>
        <w:t> и </w:t>
      </w:r>
      <w:r>
        <w:rPr>
          <w:rFonts w:ascii="Times New Roman" w:hAnsi="Times New Roman" w:cs="Times New Roman"/>
          <w:i/>
          <w:iCs/>
          <w:color w:val="000000"/>
          <w:kern w:val="0"/>
          <w:sz w:val="28"/>
          <w:szCs w:val="28"/>
          <w:lang w:eastAsia="ru-RU"/>
        </w:rPr>
        <w:t>определять</w:t>
      </w:r>
      <w:r>
        <w:rPr>
          <w:rFonts w:ascii="Times New Roman" w:hAnsi="Times New Roman" w:cs="Times New Roman"/>
          <w:color w:val="000000"/>
          <w:kern w:val="0"/>
          <w:sz w:val="28"/>
          <w:szCs w:val="28"/>
          <w:lang w:eastAsia="ru-RU"/>
        </w:rPr>
        <w:t> эмоции других людей; </w:t>
      </w:r>
      <w:r>
        <w:rPr>
          <w:rFonts w:ascii="Times New Roman" w:hAnsi="Times New Roman" w:cs="Times New Roman"/>
          <w:i/>
          <w:iCs/>
          <w:color w:val="000000"/>
          <w:kern w:val="0"/>
          <w:sz w:val="28"/>
          <w:szCs w:val="28"/>
          <w:lang w:eastAsia="ru-RU"/>
        </w:rPr>
        <w:t>сочувствовать</w:t>
      </w:r>
      <w:r>
        <w:rPr>
          <w:rFonts w:ascii="Times New Roman" w:hAnsi="Times New Roman" w:cs="Times New Roman"/>
          <w:color w:val="000000"/>
          <w:kern w:val="0"/>
          <w:sz w:val="28"/>
          <w:szCs w:val="28"/>
          <w:lang w:eastAsia="ru-RU"/>
        </w:rPr>
        <w:t> другим людям, </w:t>
      </w:r>
      <w:r>
        <w:rPr>
          <w:rFonts w:ascii="Times New Roman" w:hAnsi="Times New Roman" w:cs="Times New Roman"/>
          <w:i/>
          <w:iCs/>
          <w:color w:val="000000"/>
          <w:kern w:val="0"/>
          <w:sz w:val="28"/>
          <w:szCs w:val="28"/>
          <w:lang w:eastAsia="ru-RU"/>
        </w:rPr>
        <w:t>сопереживать</w:t>
      </w:r>
      <w:r>
        <w:rPr>
          <w:rFonts w:ascii="Times New Roman" w:hAnsi="Times New Roman" w:cs="Times New Roman"/>
          <w:color w:val="000000"/>
          <w:kern w:val="0"/>
          <w:sz w:val="28"/>
          <w:szCs w:val="28"/>
          <w:lang w:eastAsia="ru-RU"/>
        </w:rPr>
        <w:t>;</w:t>
      </w:r>
    </w:p>
    <w:p w:rsidR="007B4274" w:rsidRDefault="007B4274">
      <w:pPr>
        <w:numPr>
          <w:ilvl w:val="0"/>
          <w:numId w:val="9"/>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чувство прекрасного – умение </w:t>
      </w:r>
      <w:r>
        <w:rPr>
          <w:rFonts w:ascii="Times New Roman" w:hAnsi="Times New Roman" w:cs="Times New Roman"/>
          <w:i/>
          <w:iCs/>
          <w:color w:val="000000"/>
          <w:kern w:val="0"/>
          <w:sz w:val="28"/>
          <w:szCs w:val="28"/>
          <w:lang w:eastAsia="ru-RU"/>
        </w:rPr>
        <w:t>чувствовать</w:t>
      </w:r>
      <w:r>
        <w:rPr>
          <w:rFonts w:ascii="Times New Roman" w:hAnsi="Times New Roman" w:cs="Times New Roman"/>
          <w:color w:val="000000"/>
          <w:kern w:val="0"/>
          <w:sz w:val="28"/>
          <w:szCs w:val="28"/>
          <w:lang w:eastAsia="ru-RU"/>
        </w:rPr>
        <w:t> красоту и выразительность речи, </w:t>
      </w:r>
      <w:r>
        <w:rPr>
          <w:rFonts w:ascii="Times New Roman" w:hAnsi="Times New Roman" w:cs="Times New Roman"/>
          <w:i/>
          <w:iCs/>
          <w:color w:val="000000"/>
          <w:kern w:val="0"/>
          <w:sz w:val="28"/>
          <w:szCs w:val="28"/>
          <w:lang w:eastAsia="ru-RU"/>
        </w:rPr>
        <w:t>стремиться</w:t>
      </w:r>
      <w:r>
        <w:rPr>
          <w:rFonts w:ascii="Times New Roman" w:hAnsi="Times New Roman" w:cs="Times New Roman"/>
          <w:color w:val="000000"/>
          <w:kern w:val="0"/>
          <w:sz w:val="28"/>
          <w:szCs w:val="28"/>
          <w:lang w:eastAsia="ru-RU"/>
        </w:rPr>
        <w:t> к совершенствованию собственной речи;</w:t>
      </w:r>
    </w:p>
    <w:p w:rsidR="007B4274" w:rsidRDefault="007B4274">
      <w:pPr>
        <w:numPr>
          <w:ilvl w:val="0"/>
          <w:numId w:val="9"/>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любовь</w:t>
      </w:r>
      <w:r>
        <w:rPr>
          <w:rFonts w:ascii="Times New Roman" w:hAnsi="Times New Roman" w:cs="Times New Roman"/>
          <w:color w:val="000000"/>
          <w:kern w:val="0"/>
          <w:sz w:val="28"/>
          <w:szCs w:val="28"/>
          <w:lang w:eastAsia="ru-RU"/>
        </w:rPr>
        <w:t> и </w:t>
      </w:r>
      <w:r>
        <w:rPr>
          <w:rFonts w:ascii="Times New Roman" w:hAnsi="Times New Roman" w:cs="Times New Roman"/>
          <w:i/>
          <w:iCs/>
          <w:color w:val="000000"/>
          <w:kern w:val="0"/>
          <w:sz w:val="28"/>
          <w:szCs w:val="28"/>
          <w:lang w:eastAsia="ru-RU"/>
        </w:rPr>
        <w:t>уважение</w:t>
      </w:r>
      <w:r>
        <w:rPr>
          <w:rFonts w:ascii="Times New Roman" w:hAnsi="Times New Roman" w:cs="Times New Roman"/>
          <w:color w:val="000000"/>
          <w:kern w:val="0"/>
          <w:sz w:val="28"/>
          <w:szCs w:val="28"/>
          <w:lang w:eastAsia="ru-RU"/>
        </w:rPr>
        <w:t> к Отечеству, его языку, культуре;</w:t>
      </w:r>
    </w:p>
    <w:p w:rsidR="007B4274" w:rsidRDefault="007B4274">
      <w:pPr>
        <w:numPr>
          <w:ilvl w:val="0"/>
          <w:numId w:val="9"/>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интерес</w:t>
      </w:r>
      <w:r>
        <w:rPr>
          <w:rFonts w:ascii="Times New Roman" w:hAnsi="Times New Roman" w:cs="Times New Roman"/>
          <w:color w:val="000000"/>
          <w:kern w:val="0"/>
          <w:sz w:val="28"/>
          <w:szCs w:val="28"/>
          <w:lang w:eastAsia="ru-RU"/>
        </w:rPr>
        <w:t> к чтению, к ведению диалога с автором текста; </w:t>
      </w:r>
      <w:r>
        <w:rPr>
          <w:rFonts w:ascii="Times New Roman" w:hAnsi="Times New Roman" w:cs="Times New Roman"/>
          <w:i/>
          <w:iCs/>
          <w:color w:val="000000"/>
          <w:kern w:val="0"/>
          <w:sz w:val="28"/>
          <w:szCs w:val="28"/>
          <w:lang w:eastAsia="ru-RU"/>
        </w:rPr>
        <w:t>потребность</w:t>
      </w:r>
      <w:r>
        <w:rPr>
          <w:rFonts w:ascii="Times New Roman" w:hAnsi="Times New Roman" w:cs="Times New Roman"/>
          <w:color w:val="000000"/>
          <w:kern w:val="0"/>
          <w:sz w:val="28"/>
          <w:szCs w:val="28"/>
          <w:lang w:eastAsia="ru-RU"/>
        </w:rPr>
        <w:t> в чтении;</w:t>
      </w:r>
    </w:p>
    <w:p w:rsidR="007B4274" w:rsidRDefault="007B4274">
      <w:pPr>
        <w:numPr>
          <w:ilvl w:val="0"/>
          <w:numId w:val="9"/>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интерес</w:t>
      </w:r>
      <w:r>
        <w:rPr>
          <w:rFonts w:ascii="Times New Roman" w:hAnsi="Times New Roman" w:cs="Times New Roman"/>
          <w:color w:val="000000"/>
          <w:kern w:val="0"/>
          <w:sz w:val="28"/>
          <w:szCs w:val="28"/>
          <w:lang w:eastAsia="ru-RU"/>
        </w:rPr>
        <w:t> к письму, к созданию собственных текстов, к письменной форме общения;</w:t>
      </w:r>
    </w:p>
    <w:p w:rsidR="007B4274" w:rsidRDefault="007B4274">
      <w:pPr>
        <w:numPr>
          <w:ilvl w:val="0"/>
          <w:numId w:val="9"/>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интерес</w:t>
      </w:r>
      <w:r>
        <w:rPr>
          <w:rFonts w:ascii="Times New Roman" w:hAnsi="Times New Roman" w:cs="Times New Roman"/>
          <w:color w:val="000000"/>
          <w:kern w:val="0"/>
          <w:sz w:val="28"/>
          <w:szCs w:val="28"/>
          <w:lang w:eastAsia="ru-RU"/>
        </w:rPr>
        <w:t> к изучению языка;</w:t>
      </w:r>
    </w:p>
    <w:p w:rsidR="007B4274" w:rsidRDefault="007B4274">
      <w:pPr>
        <w:numPr>
          <w:ilvl w:val="0"/>
          <w:numId w:val="9"/>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осознание</w:t>
      </w:r>
      <w:r>
        <w:rPr>
          <w:rFonts w:ascii="Times New Roman" w:hAnsi="Times New Roman" w:cs="Times New Roman"/>
          <w:color w:val="000000"/>
          <w:kern w:val="0"/>
          <w:sz w:val="28"/>
          <w:szCs w:val="28"/>
          <w:lang w:eastAsia="ru-RU"/>
        </w:rPr>
        <w:t> ответственности за произнесённое и написанное слово.</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Метапредметные результаты</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Регулятивные УУД:</w:t>
      </w:r>
    </w:p>
    <w:p w:rsidR="007B4274" w:rsidRDefault="007B4274">
      <w:pPr>
        <w:numPr>
          <w:ilvl w:val="0"/>
          <w:numId w:val="10"/>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самостоятельно </w:t>
      </w:r>
      <w:r>
        <w:rPr>
          <w:rFonts w:ascii="Times New Roman" w:hAnsi="Times New Roman" w:cs="Times New Roman"/>
          <w:i/>
          <w:iCs/>
          <w:color w:val="000000"/>
          <w:kern w:val="0"/>
          <w:sz w:val="28"/>
          <w:szCs w:val="28"/>
          <w:lang w:eastAsia="ru-RU"/>
        </w:rPr>
        <w:t>формулировать</w:t>
      </w:r>
      <w:r>
        <w:rPr>
          <w:rFonts w:ascii="Times New Roman" w:hAnsi="Times New Roman" w:cs="Times New Roman"/>
          <w:color w:val="000000"/>
          <w:kern w:val="0"/>
          <w:sz w:val="28"/>
          <w:szCs w:val="28"/>
          <w:lang w:eastAsia="ru-RU"/>
        </w:rPr>
        <w:t> тему и цели урока;</w:t>
      </w:r>
    </w:p>
    <w:p w:rsidR="007B4274" w:rsidRDefault="007B4274">
      <w:pPr>
        <w:numPr>
          <w:ilvl w:val="0"/>
          <w:numId w:val="10"/>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составлять план</w:t>
      </w:r>
      <w:r>
        <w:rPr>
          <w:rFonts w:ascii="Times New Roman" w:hAnsi="Times New Roman" w:cs="Times New Roman"/>
          <w:color w:val="000000"/>
          <w:kern w:val="0"/>
          <w:sz w:val="28"/>
          <w:szCs w:val="28"/>
          <w:lang w:eastAsia="ru-RU"/>
        </w:rPr>
        <w:t> решения учебной проблемы совместно с учителем;</w:t>
      </w:r>
    </w:p>
    <w:p w:rsidR="007B4274" w:rsidRDefault="007B4274">
      <w:pPr>
        <w:numPr>
          <w:ilvl w:val="0"/>
          <w:numId w:val="10"/>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работать</w:t>
      </w:r>
      <w:r>
        <w:rPr>
          <w:rFonts w:ascii="Times New Roman" w:hAnsi="Times New Roman" w:cs="Times New Roman"/>
          <w:color w:val="000000"/>
          <w:kern w:val="0"/>
          <w:sz w:val="28"/>
          <w:szCs w:val="28"/>
          <w:lang w:eastAsia="ru-RU"/>
        </w:rPr>
        <w:t> по плану, сверяя свои действия с целью, </w:t>
      </w:r>
      <w:r>
        <w:rPr>
          <w:rFonts w:ascii="Times New Roman" w:hAnsi="Times New Roman" w:cs="Times New Roman"/>
          <w:i/>
          <w:iCs/>
          <w:color w:val="000000"/>
          <w:kern w:val="0"/>
          <w:sz w:val="28"/>
          <w:szCs w:val="28"/>
          <w:lang w:eastAsia="ru-RU"/>
        </w:rPr>
        <w:t>корректировать</w:t>
      </w:r>
      <w:r>
        <w:rPr>
          <w:rFonts w:ascii="Times New Roman" w:hAnsi="Times New Roman" w:cs="Times New Roman"/>
          <w:color w:val="000000"/>
          <w:kern w:val="0"/>
          <w:sz w:val="28"/>
          <w:szCs w:val="28"/>
          <w:lang w:eastAsia="ru-RU"/>
        </w:rPr>
        <w:t> свою деятельность;</w:t>
      </w:r>
    </w:p>
    <w:p w:rsidR="007B4274" w:rsidRDefault="007B4274">
      <w:pPr>
        <w:numPr>
          <w:ilvl w:val="0"/>
          <w:numId w:val="10"/>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диалоге с учителем вырабатывать критерии оценки и </w:t>
      </w:r>
      <w:r>
        <w:rPr>
          <w:rFonts w:ascii="Times New Roman" w:hAnsi="Times New Roman" w:cs="Times New Roman"/>
          <w:i/>
          <w:iCs/>
          <w:color w:val="000000"/>
          <w:kern w:val="0"/>
          <w:sz w:val="28"/>
          <w:szCs w:val="28"/>
          <w:lang w:eastAsia="ru-RU"/>
        </w:rPr>
        <w:t>определять</w:t>
      </w:r>
      <w:r>
        <w:rPr>
          <w:rFonts w:ascii="Times New Roman" w:hAnsi="Times New Roman" w:cs="Times New Roman"/>
          <w:color w:val="000000"/>
          <w:kern w:val="0"/>
          <w:sz w:val="28"/>
          <w:szCs w:val="28"/>
          <w:lang w:eastAsia="ru-RU"/>
        </w:rPr>
        <w:t> степень успешности своей работы и работы других в соответствии с этими критериями.</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Познавательные УУД:</w:t>
      </w:r>
    </w:p>
    <w:p w:rsidR="007B4274" w:rsidRDefault="007B4274">
      <w:pPr>
        <w:numPr>
          <w:ilvl w:val="0"/>
          <w:numId w:val="11"/>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перерабатывать</w:t>
      </w:r>
      <w:r>
        <w:rPr>
          <w:rFonts w:ascii="Times New Roman" w:hAnsi="Times New Roman" w:cs="Times New Roman"/>
          <w:color w:val="000000"/>
          <w:kern w:val="0"/>
          <w:sz w:val="28"/>
          <w:szCs w:val="28"/>
          <w:lang w:eastAsia="ru-RU"/>
        </w:rPr>
        <w:t> и </w:t>
      </w:r>
      <w:r>
        <w:rPr>
          <w:rFonts w:ascii="Times New Roman" w:hAnsi="Times New Roman" w:cs="Times New Roman"/>
          <w:i/>
          <w:iCs/>
          <w:color w:val="000000"/>
          <w:kern w:val="0"/>
          <w:sz w:val="28"/>
          <w:szCs w:val="28"/>
          <w:lang w:eastAsia="ru-RU"/>
        </w:rPr>
        <w:t>преобразовывать</w:t>
      </w:r>
      <w:r>
        <w:rPr>
          <w:rFonts w:ascii="Times New Roman" w:hAnsi="Times New Roman" w:cs="Times New Roman"/>
          <w:color w:val="000000"/>
          <w:kern w:val="0"/>
          <w:sz w:val="28"/>
          <w:szCs w:val="28"/>
          <w:lang w:eastAsia="ru-RU"/>
        </w:rPr>
        <w:t> информацию из одной формы в другую (составлять план, таблицу, схему);</w:t>
      </w:r>
    </w:p>
    <w:p w:rsidR="007B4274" w:rsidRDefault="007B4274">
      <w:pPr>
        <w:numPr>
          <w:ilvl w:val="0"/>
          <w:numId w:val="11"/>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пользоваться</w:t>
      </w:r>
      <w:r>
        <w:rPr>
          <w:rFonts w:ascii="Times New Roman" w:hAnsi="Times New Roman" w:cs="Times New Roman"/>
          <w:color w:val="000000"/>
          <w:kern w:val="0"/>
          <w:sz w:val="28"/>
          <w:szCs w:val="28"/>
          <w:lang w:eastAsia="ru-RU"/>
        </w:rPr>
        <w:t> словарями, справочниками;</w:t>
      </w:r>
    </w:p>
    <w:p w:rsidR="007B4274" w:rsidRDefault="007B4274">
      <w:pPr>
        <w:numPr>
          <w:ilvl w:val="0"/>
          <w:numId w:val="11"/>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осуществлять</w:t>
      </w:r>
      <w:r>
        <w:rPr>
          <w:rFonts w:ascii="Times New Roman" w:hAnsi="Times New Roman" w:cs="Times New Roman"/>
          <w:color w:val="000000"/>
          <w:kern w:val="0"/>
          <w:sz w:val="28"/>
          <w:szCs w:val="28"/>
          <w:lang w:eastAsia="ru-RU"/>
        </w:rPr>
        <w:t> анализ и синтез;</w:t>
      </w:r>
    </w:p>
    <w:p w:rsidR="007B4274" w:rsidRDefault="007B4274">
      <w:pPr>
        <w:numPr>
          <w:ilvl w:val="0"/>
          <w:numId w:val="11"/>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устанавливать</w:t>
      </w:r>
      <w:r>
        <w:rPr>
          <w:rFonts w:ascii="Times New Roman" w:hAnsi="Times New Roman" w:cs="Times New Roman"/>
          <w:color w:val="000000"/>
          <w:kern w:val="0"/>
          <w:sz w:val="28"/>
          <w:szCs w:val="28"/>
          <w:lang w:eastAsia="ru-RU"/>
        </w:rPr>
        <w:t> причинно-следственные связи;</w:t>
      </w:r>
    </w:p>
    <w:p w:rsidR="007B4274" w:rsidRDefault="007B4274">
      <w:pPr>
        <w:numPr>
          <w:ilvl w:val="0"/>
          <w:numId w:val="11"/>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строить</w:t>
      </w:r>
      <w:r>
        <w:rPr>
          <w:rFonts w:ascii="Times New Roman" w:hAnsi="Times New Roman" w:cs="Times New Roman"/>
          <w:color w:val="000000"/>
          <w:kern w:val="0"/>
          <w:sz w:val="28"/>
          <w:szCs w:val="28"/>
          <w:lang w:eastAsia="ru-RU"/>
        </w:rPr>
        <w:t> рассуждения;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Коммуникативные УУД:</w:t>
      </w:r>
    </w:p>
    <w:p w:rsidR="007B4274" w:rsidRDefault="007B4274">
      <w:pPr>
        <w:numPr>
          <w:ilvl w:val="0"/>
          <w:numId w:val="12"/>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адекватно использовать</w:t>
      </w:r>
      <w:r>
        <w:rPr>
          <w:rFonts w:ascii="Times New Roman" w:hAnsi="Times New Roman" w:cs="Times New Roman"/>
          <w:color w:val="000000"/>
          <w:kern w:val="0"/>
          <w:sz w:val="28"/>
          <w:szCs w:val="28"/>
          <w:lang w:eastAsia="ru-RU"/>
        </w:rPr>
        <w:t> речевые средства для решения различных коммуникативных задач; владеть монологической и диалогической формами речи.</w:t>
      </w:r>
    </w:p>
    <w:p w:rsidR="007B4274" w:rsidRDefault="007B4274">
      <w:pPr>
        <w:numPr>
          <w:ilvl w:val="0"/>
          <w:numId w:val="12"/>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высказывать</w:t>
      </w:r>
      <w:r>
        <w:rPr>
          <w:rFonts w:ascii="Times New Roman" w:hAnsi="Times New Roman" w:cs="Times New Roman"/>
          <w:color w:val="000000"/>
          <w:kern w:val="0"/>
          <w:sz w:val="28"/>
          <w:szCs w:val="28"/>
          <w:lang w:eastAsia="ru-RU"/>
        </w:rPr>
        <w:t> и </w:t>
      </w:r>
      <w:r>
        <w:rPr>
          <w:rFonts w:ascii="Times New Roman" w:hAnsi="Times New Roman" w:cs="Times New Roman"/>
          <w:i/>
          <w:iCs/>
          <w:color w:val="000000"/>
          <w:kern w:val="0"/>
          <w:sz w:val="28"/>
          <w:szCs w:val="28"/>
          <w:lang w:eastAsia="ru-RU"/>
        </w:rPr>
        <w:t>обосновывать</w:t>
      </w:r>
      <w:r>
        <w:rPr>
          <w:rFonts w:ascii="Times New Roman" w:hAnsi="Times New Roman" w:cs="Times New Roman"/>
          <w:color w:val="000000"/>
          <w:kern w:val="0"/>
          <w:sz w:val="28"/>
          <w:szCs w:val="28"/>
          <w:lang w:eastAsia="ru-RU"/>
        </w:rPr>
        <w:t> свою точку зрения;</w:t>
      </w:r>
    </w:p>
    <w:p w:rsidR="007B4274" w:rsidRDefault="007B4274">
      <w:pPr>
        <w:numPr>
          <w:ilvl w:val="0"/>
          <w:numId w:val="12"/>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слушать</w:t>
      </w:r>
      <w:r>
        <w:rPr>
          <w:rFonts w:ascii="Times New Roman" w:hAnsi="Times New Roman" w:cs="Times New Roman"/>
          <w:color w:val="000000"/>
          <w:kern w:val="0"/>
          <w:sz w:val="28"/>
          <w:szCs w:val="28"/>
          <w:lang w:eastAsia="ru-RU"/>
        </w:rPr>
        <w:t> и </w:t>
      </w:r>
      <w:r>
        <w:rPr>
          <w:rFonts w:ascii="Times New Roman" w:hAnsi="Times New Roman" w:cs="Times New Roman"/>
          <w:i/>
          <w:iCs/>
          <w:color w:val="000000"/>
          <w:kern w:val="0"/>
          <w:sz w:val="28"/>
          <w:szCs w:val="28"/>
          <w:lang w:eastAsia="ru-RU"/>
        </w:rPr>
        <w:t>слышать</w:t>
      </w:r>
      <w:r>
        <w:rPr>
          <w:rFonts w:ascii="Times New Roman" w:hAnsi="Times New Roman" w:cs="Times New Roman"/>
          <w:color w:val="000000"/>
          <w:kern w:val="0"/>
          <w:sz w:val="28"/>
          <w:szCs w:val="28"/>
          <w:lang w:eastAsia="ru-RU"/>
        </w:rPr>
        <w:t> других, пытаться принимать иную точку зрения, быть готовым корректировать свою точку зрения;</w:t>
      </w:r>
    </w:p>
    <w:p w:rsidR="007B4274" w:rsidRDefault="007B4274">
      <w:pPr>
        <w:numPr>
          <w:ilvl w:val="0"/>
          <w:numId w:val="12"/>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договариваться</w:t>
      </w:r>
      <w:r>
        <w:rPr>
          <w:rFonts w:ascii="Times New Roman" w:hAnsi="Times New Roman" w:cs="Times New Roman"/>
          <w:color w:val="000000"/>
          <w:kern w:val="0"/>
          <w:sz w:val="28"/>
          <w:szCs w:val="28"/>
          <w:lang w:eastAsia="ru-RU"/>
        </w:rPr>
        <w:t> и приходить к общему решению в совместной деятельности;</w:t>
      </w:r>
    </w:p>
    <w:p w:rsidR="007B4274" w:rsidRDefault="007B4274">
      <w:pPr>
        <w:numPr>
          <w:ilvl w:val="0"/>
          <w:numId w:val="12"/>
        </w:num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задавать вопросы</w:t>
      </w:r>
      <w:r>
        <w:rPr>
          <w:rFonts w:ascii="Times New Roman" w:hAnsi="Times New Roman" w:cs="Times New Roman"/>
          <w:color w:val="000000"/>
          <w:kern w:val="0"/>
          <w:sz w:val="28"/>
          <w:szCs w:val="28"/>
          <w:lang w:eastAsia="ru-RU"/>
        </w:rPr>
        <w:t>.</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Предметные результаты:</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 </w:t>
      </w:r>
      <w:r>
        <w:rPr>
          <w:rFonts w:ascii="Times New Roman" w:hAnsi="Times New Roman" w:cs="Times New Roman"/>
          <w:color w:val="000000"/>
          <w:kern w:val="0"/>
          <w:sz w:val="28"/>
          <w:szCs w:val="28"/>
          <w:lang w:eastAsia="ru-RU"/>
        </w:rPr>
        <w:t>сохранять правильную посадку и положение рук при письме; правильно располагать тетрадь при письме; правильно держать ручку и карандаш;</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умение ориентироваться на листе тетради; соблюдать гигиенические навыки письма;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умение создавать рисунки из геометрических фигур, по шаблону, выполнять различные способы штриховки;</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формирование умений определять высоту букв, отрабатывать форму букв, способы соединения букв;</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каллиграфические упражнения по предупреждению фонетико-графических, орфографических и речевых ошибок;</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умение списывать с готового образца, с рукописного и печатного текста;</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умение работать с разными видами текстов, находить характерные особенности научно-познавательных, учебных и художественных произведений;</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развитие орфографической зоркости учащихся;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развитие художественно-творческих способностей, умение создавать собственный текст на основе художественного произведения.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Контроль и оценка планируемых результатов.</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Текущий:</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 </w:t>
      </w:r>
      <w:r>
        <w:rPr>
          <w:rFonts w:ascii="Times New Roman" w:hAnsi="Times New Roman" w:cs="Times New Roman"/>
          <w:color w:val="000000"/>
          <w:kern w:val="0"/>
          <w:sz w:val="28"/>
          <w:szCs w:val="28"/>
          <w:lang w:eastAsia="ru-RU"/>
        </w:rPr>
        <w:t>прогностический, то есть проигрывание всех операций учебного действия до начала его реального выполнения;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пооперационный, то есть, контроль за правильностью, полнотой и последовательностью выполнения операций, входящих в состав действия;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рефлексивный, контроль, обращённый на ориентировочную основу, «план» действия и опирающийся на понимание принципов его построения;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Итоговый </w:t>
      </w:r>
      <w:r>
        <w:rPr>
          <w:rFonts w:ascii="Times New Roman" w:hAnsi="Times New Roman" w:cs="Times New Roman"/>
          <w:color w:val="000000"/>
          <w:kern w:val="0"/>
          <w:sz w:val="28"/>
          <w:szCs w:val="28"/>
          <w:lang w:eastAsia="ru-RU"/>
        </w:rPr>
        <w:t>контроль в формах:</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практические работы;</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творческие работы учащихся;</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конкурсы;</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выставки.</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r>
        <w:rPr>
          <w:rFonts w:ascii="Times New Roman" w:hAnsi="Times New Roman" w:cs="Times New Roman"/>
          <w:b/>
          <w:bCs/>
          <w:color w:val="000000"/>
          <w:kern w:val="0"/>
          <w:sz w:val="28"/>
          <w:szCs w:val="28"/>
          <w:lang w:eastAsia="ru-RU"/>
        </w:rPr>
        <w:t>Самооценка и самоконтроль </w:t>
      </w:r>
      <w:r>
        <w:rPr>
          <w:rFonts w:ascii="Times New Roman" w:hAnsi="Times New Roman" w:cs="Times New Roman"/>
          <w:color w:val="000000"/>
          <w:kern w:val="0"/>
          <w:sz w:val="28"/>
          <w:szCs w:val="28"/>
          <w:lang w:eastAsia="ru-RU"/>
        </w:rPr>
        <w:t>–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7B4274" w:rsidRDefault="007B4274">
      <w:pPr>
        <w:shd w:val="clear" w:color="auto" w:fill="FFFFFF"/>
        <w:spacing w:after="0" w:line="22" w:lineRule="atLeast"/>
        <w:ind w:firstLine="709"/>
        <w:jc w:val="both"/>
        <w:rPr>
          <w:rFonts w:ascii="Times New Roman" w:hAnsi="Times New Roman" w:cs="Times New Roman"/>
          <w:color w:val="000000"/>
          <w:kern w:val="0"/>
          <w:sz w:val="28"/>
          <w:szCs w:val="28"/>
          <w:lang w:eastAsia="ru-RU"/>
        </w:rPr>
      </w:pPr>
    </w:p>
    <w:p w:rsidR="007B4274" w:rsidRDefault="007B4274">
      <w:pPr>
        <w:shd w:val="clear" w:color="auto" w:fill="FFFFFF"/>
        <w:spacing w:after="0" w:line="22" w:lineRule="atLeast"/>
        <w:jc w:val="both"/>
        <w:rPr>
          <w:rFonts w:ascii="PT Sans" w:hAnsi="PT Sans" w:cs="Times New Roman"/>
          <w:color w:val="000000"/>
          <w:kern w:val="0"/>
          <w:sz w:val="21"/>
          <w:szCs w:val="21"/>
          <w:lang w:eastAsia="ru-RU"/>
        </w:rPr>
        <w:sectPr w:rsidR="007B4274">
          <w:pgSz w:w="11906" w:h="16838"/>
          <w:pgMar w:top="1134" w:right="850" w:bottom="1134" w:left="1701" w:header="0" w:footer="0" w:gutter="0"/>
          <w:cols w:space="720"/>
          <w:formProt w:val="0"/>
          <w:docGrid w:linePitch="360" w:charSpace="4096"/>
        </w:sectPr>
      </w:pPr>
      <w:r>
        <w:rPr>
          <w:rFonts w:ascii="Times New Roman" w:hAnsi="Times New Roman" w:cs="Times New Roman"/>
          <w:color w:val="000000"/>
          <w:kern w:val="0"/>
          <w:sz w:val="28"/>
          <w:szCs w:val="28"/>
          <w:lang w:eastAsia="ru-RU"/>
        </w:rPr>
        <w:br/>
      </w:r>
      <w:r>
        <w:rPr>
          <w:rFonts w:ascii="PT Sans" w:hAnsi="PT Sans" w:cs="Times New Roman"/>
          <w:color w:val="000000"/>
          <w:kern w:val="0"/>
          <w:sz w:val="21"/>
          <w:szCs w:val="21"/>
          <w:lang w:eastAsia="ru-RU"/>
        </w:rPr>
        <w:br/>
      </w:r>
    </w:p>
    <w:p w:rsidR="007B4274" w:rsidRDefault="007B4274">
      <w:pPr>
        <w:spacing w:after="0"/>
        <w:ind w:left="120"/>
        <w:rPr>
          <w:rFonts w:ascii="Times New Roman" w:hAnsi="Times New Roman"/>
          <w:b/>
          <w:color w:val="000000"/>
          <w:sz w:val="28"/>
        </w:rPr>
      </w:pPr>
      <w:r>
        <w:rPr>
          <w:rFonts w:ascii="Times New Roman" w:hAnsi="Times New Roman"/>
          <w:b/>
          <w:color w:val="000000"/>
          <w:sz w:val="28"/>
        </w:rPr>
        <w:t xml:space="preserve">ТЕМАТИЧЕСКОЕ ПЛАНИРОВАНИЕ </w:t>
      </w:r>
    </w:p>
    <w:p w:rsidR="007B4274" w:rsidRDefault="007B4274">
      <w:pPr>
        <w:spacing w:after="0"/>
        <w:ind w:left="120"/>
      </w:pPr>
      <w:r>
        <w:rPr>
          <w:rFonts w:ascii="Times New Roman" w:hAnsi="Times New Roman"/>
          <w:b/>
          <w:color w:val="000000"/>
          <w:sz w:val="28"/>
        </w:rPr>
        <w:t>3 КЛАСС</w:t>
      </w:r>
    </w:p>
    <w:tbl>
      <w:tblPr>
        <w:tblW w:w="13240" w:type="dxa"/>
        <w:tblLayout w:type="fixed"/>
        <w:tblCellMar>
          <w:top w:w="50" w:type="dxa"/>
          <w:left w:w="100" w:type="dxa"/>
        </w:tblCellMar>
        <w:tblLook w:val="00A0"/>
      </w:tblPr>
      <w:tblGrid>
        <w:gridCol w:w="1277"/>
        <w:gridCol w:w="3686"/>
        <w:gridCol w:w="1275"/>
        <w:gridCol w:w="1828"/>
        <w:gridCol w:w="1913"/>
        <w:gridCol w:w="3261"/>
      </w:tblGrid>
      <w:tr w:rsidR="007B4274" w:rsidRPr="009E1184">
        <w:trPr>
          <w:trHeight w:val="144"/>
        </w:trPr>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pPr>
            <w:r w:rsidRPr="009E1184">
              <w:rPr>
                <w:rFonts w:ascii="Times New Roman" w:hAnsi="Times New Roman"/>
                <w:b/>
                <w:color w:val="000000"/>
                <w:sz w:val="24"/>
              </w:rPr>
              <w:t xml:space="preserve">№ п/п </w:t>
            </w:r>
          </w:p>
          <w:p w:rsidR="007B4274" w:rsidRPr="009E1184" w:rsidRDefault="007B4274">
            <w:pPr>
              <w:widowControl w:val="0"/>
              <w:spacing w:after="0"/>
              <w:ind w:left="135"/>
            </w:pPr>
          </w:p>
        </w:tc>
        <w:tc>
          <w:tcPr>
            <w:tcW w:w="3686" w:type="dxa"/>
            <w:vMerge w:val="restart"/>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pPr>
            <w:r w:rsidRPr="009E1184">
              <w:rPr>
                <w:rFonts w:ascii="Times New Roman" w:hAnsi="Times New Roman"/>
                <w:b/>
                <w:color w:val="000000"/>
                <w:sz w:val="24"/>
              </w:rPr>
              <w:t xml:space="preserve">Наименование разделов и тем программы </w:t>
            </w:r>
          </w:p>
          <w:p w:rsidR="007B4274" w:rsidRPr="009E1184" w:rsidRDefault="007B4274">
            <w:pPr>
              <w:widowControl w:val="0"/>
              <w:spacing w:after="0"/>
              <w:ind w:left="135"/>
            </w:pPr>
          </w:p>
        </w:tc>
        <w:tc>
          <w:tcPr>
            <w:tcW w:w="5016" w:type="dxa"/>
            <w:gridSpan w:val="3"/>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pPr>
            <w:r w:rsidRPr="009E1184">
              <w:rPr>
                <w:rFonts w:ascii="Times New Roman" w:hAnsi="Times New Roman"/>
                <w:b/>
                <w:color w:val="000000"/>
                <w:sz w:val="24"/>
              </w:rPr>
              <w:t>Количество часов</w:t>
            </w:r>
          </w:p>
        </w:tc>
        <w:tc>
          <w:tcPr>
            <w:tcW w:w="3261" w:type="dxa"/>
            <w:vMerge w:val="restart"/>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pPr>
            <w:r w:rsidRPr="009E1184">
              <w:rPr>
                <w:rFonts w:ascii="Times New Roman" w:hAnsi="Times New Roman"/>
                <w:b/>
                <w:color w:val="000000"/>
                <w:sz w:val="24"/>
              </w:rPr>
              <w:t xml:space="preserve">Электронные (цифровые) образовательные ресурсы </w:t>
            </w:r>
          </w:p>
          <w:p w:rsidR="007B4274" w:rsidRPr="009E1184" w:rsidRDefault="007B4274">
            <w:pPr>
              <w:widowControl w:val="0"/>
              <w:spacing w:after="0"/>
              <w:ind w:left="135"/>
            </w:pPr>
          </w:p>
        </w:tc>
      </w:tr>
      <w:tr w:rsidR="007B4274" w:rsidRPr="009E1184">
        <w:trPr>
          <w:trHeight w:val="144"/>
        </w:trPr>
        <w:tc>
          <w:tcPr>
            <w:tcW w:w="1276" w:type="dxa"/>
            <w:vMerge/>
            <w:tcBorders>
              <w:left w:val="single" w:sz="6" w:space="0" w:color="000000"/>
              <w:bottom w:val="single" w:sz="6" w:space="0" w:color="000000"/>
              <w:right w:val="single" w:sz="6" w:space="0" w:color="000000"/>
            </w:tcBorders>
          </w:tcPr>
          <w:p w:rsidR="007B4274" w:rsidRPr="009E1184" w:rsidRDefault="007B4274">
            <w:pPr>
              <w:widowControl w:val="0"/>
            </w:pPr>
          </w:p>
        </w:tc>
        <w:tc>
          <w:tcPr>
            <w:tcW w:w="3686" w:type="dxa"/>
            <w:vMerge/>
            <w:tcBorders>
              <w:left w:val="single" w:sz="6" w:space="0" w:color="000000"/>
              <w:bottom w:val="single" w:sz="6" w:space="0" w:color="000000"/>
              <w:right w:val="single" w:sz="6" w:space="0" w:color="000000"/>
            </w:tcBorders>
          </w:tcPr>
          <w:p w:rsidR="007B4274" w:rsidRPr="009E1184" w:rsidRDefault="007B4274">
            <w:pPr>
              <w:widowControl w:val="0"/>
            </w:pPr>
          </w:p>
        </w:tc>
        <w:tc>
          <w:tcPr>
            <w:tcW w:w="1275"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pPr>
            <w:r w:rsidRPr="009E1184">
              <w:rPr>
                <w:rFonts w:ascii="Times New Roman" w:hAnsi="Times New Roman"/>
                <w:b/>
                <w:color w:val="000000"/>
                <w:sz w:val="24"/>
              </w:rPr>
              <w:t xml:space="preserve">Всего </w:t>
            </w:r>
          </w:p>
          <w:p w:rsidR="007B4274" w:rsidRPr="009E1184" w:rsidRDefault="007B4274">
            <w:pPr>
              <w:widowControl w:val="0"/>
              <w:spacing w:after="0"/>
              <w:ind w:left="135"/>
            </w:pPr>
          </w:p>
        </w:tc>
        <w:tc>
          <w:tcPr>
            <w:tcW w:w="1828"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pPr>
            <w:r w:rsidRPr="009E1184">
              <w:rPr>
                <w:rFonts w:ascii="Times New Roman" w:hAnsi="Times New Roman"/>
                <w:b/>
                <w:color w:val="000000"/>
                <w:sz w:val="24"/>
              </w:rPr>
              <w:t xml:space="preserve">Контрольные работы </w:t>
            </w:r>
          </w:p>
          <w:p w:rsidR="007B4274" w:rsidRPr="009E1184" w:rsidRDefault="007B4274">
            <w:pPr>
              <w:widowControl w:val="0"/>
              <w:spacing w:after="0"/>
              <w:ind w:left="135"/>
            </w:pPr>
          </w:p>
        </w:tc>
        <w:tc>
          <w:tcPr>
            <w:tcW w:w="1913"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pPr>
            <w:r w:rsidRPr="009E1184">
              <w:rPr>
                <w:rFonts w:ascii="Times New Roman" w:hAnsi="Times New Roman"/>
                <w:b/>
                <w:color w:val="000000"/>
                <w:sz w:val="24"/>
              </w:rPr>
              <w:t xml:space="preserve">Практические работы </w:t>
            </w:r>
          </w:p>
          <w:p w:rsidR="007B4274" w:rsidRPr="009E1184" w:rsidRDefault="007B4274">
            <w:pPr>
              <w:widowControl w:val="0"/>
              <w:spacing w:after="0"/>
              <w:ind w:left="135"/>
            </w:pPr>
          </w:p>
        </w:tc>
        <w:tc>
          <w:tcPr>
            <w:tcW w:w="3261" w:type="dxa"/>
            <w:vMerge/>
            <w:tcBorders>
              <w:left w:val="single" w:sz="6" w:space="0" w:color="000000"/>
              <w:bottom w:val="single" w:sz="6" w:space="0" w:color="000000"/>
              <w:right w:val="single" w:sz="6" w:space="0" w:color="000000"/>
            </w:tcBorders>
          </w:tcPr>
          <w:p w:rsidR="007B4274" w:rsidRPr="009E1184" w:rsidRDefault="007B4274">
            <w:pPr>
              <w:widowControl w:val="0"/>
            </w:pPr>
          </w:p>
        </w:tc>
      </w:tr>
      <w:tr w:rsidR="007B4274" w:rsidRPr="009E1184">
        <w:trPr>
          <w:trHeight w:val="144"/>
        </w:trPr>
        <w:tc>
          <w:tcPr>
            <w:tcW w:w="1276"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pPr>
            <w:r w:rsidRPr="009E1184">
              <w:rPr>
                <w:rFonts w:ascii="Times New Roman" w:hAnsi="Times New Roman"/>
                <w:b/>
                <w:color w:val="000000"/>
                <w:sz w:val="24"/>
              </w:rPr>
              <w:t>Раздел 1.</w:t>
            </w:r>
          </w:p>
        </w:tc>
        <w:tc>
          <w:tcPr>
            <w:tcW w:w="3686"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pPr>
            <w:r w:rsidRPr="009E1184">
              <w:rPr>
                <w:rFonts w:ascii="Times New Roman" w:hAnsi="Times New Roman"/>
                <w:b/>
                <w:color w:val="000000"/>
                <w:sz w:val="24"/>
              </w:rPr>
              <w:t>Написание и соединение букв</w:t>
            </w:r>
          </w:p>
        </w:tc>
        <w:tc>
          <w:tcPr>
            <w:tcW w:w="1275"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pPr>
            <w:r w:rsidRPr="009E1184">
              <w:rPr>
                <w:rFonts w:ascii="Times New Roman" w:hAnsi="Times New Roman"/>
                <w:color w:val="000000"/>
                <w:sz w:val="24"/>
              </w:rPr>
              <w:t>27</w:t>
            </w:r>
          </w:p>
        </w:tc>
        <w:tc>
          <w:tcPr>
            <w:tcW w:w="1828"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pPr>
          </w:p>
        </w:tc>
        <w:tc>
          <w:tcPr>
            <w:tcW w:w="1913"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pPr>
          </w:p>
        </w:tc>
        <w:tc>
          <w:tcPr>
            <w:tcW w:w="3261"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pPr>
            <w:hyperlink r:id="rId6">
              <w:r w:rsidRPr="009E1184">
                <w:t>https://resh.edu.ru</w:t>
              </w:r>
            </w:hyperlink>
          </w:p>
        </w:tc>
      </w:tr>
      <w:tr w:rsidR="007B4274" w:rsidRPr="009E1184">
        <w:trPr>
          <w:trHeight w:val="144"/>
        </w:trPr>
        <w:tc>
          <w:tcPr>
            <w:tcW w:w="4962" w:type="dxa"/>
            <w:gridSpan w:val="2"/>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rPr>
                <w:sz w:val="24"/>
                <w:szCs w:val="24"/>
              </w:rPr>
            </w:pPr>
            <w:r w:rsidRPr="009E1184">
              <w:rPr>
                <w:rFonts w:ascii="Times New Roman" w:hAnsi="Times New Roman"/>
                <w:color w:val="000000"/>
                <w:sz w:val="24"/>
                <w:szCs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rPr>
                <w:sz w:val="24"/>
                <w:szCs w:val="24"/>
              </w:rPr>
            </w:pPr>
            <w:r w:rsidRPr="009E1184">
              <w:rPr>
                <w:rFonts w:ascii="Times New Roman" w:hAnsi="Times New Roman"/>
                <w:color w:val="000000"/>
                <w:sz w:val="24"/>
                <w:szCs w:val="24"/>
              </w:rPr>
              <w:t>27</w:t>
            </w:r>
          </w:p>
        </w:tc>
        <w:tc>
          <w:tcPr>
            <w:tcW w:w="7002" w:type="dxa"/>
            <w:gridSpan w:val="3"/>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rPr>
                <w:sz w:val="24"/>
                <w:szCs w:val="24"/>
              </w:rPr>
            </w:pPr>
          </w:p>
        </w:tc>
      </w:tr>
      <w:tr w:rsidR="007B4274" w:rsidRPr="009E1184">
        <w:trPr>
          <w:trHeight w:val="144"/>
        </w:trPr>
        <w:tc>
          <w:tcPr>
            <w:tcW w:w="1276"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rPr>
                <w:sz w:val="24"/>
                <w:szCs w:val="24"/>
              </w:rPr>
            </w:pPr>
            <w:r w:rsidRPr="009E1184">
              <w:rPr>
                <w:rFonts w:ascii="Times New Roman" w:hAnsi="Times New Roman"/>
                <w:b/>
                <w:color w:val="000000"/>
                <w:sz w:val="24"/>
                <w:szCs w:val="24"/>
              </w:rPr>
              <w:t>Раздел 2.</w:t>
            </w:r>
          </w:p>
        </w:tc>
        <w:tc>
          <w:tcPr>
            <w:tcW w:w="3686"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rPr>
                <w:sz w:val="24"/>
                <w:szCs w:val="24"/>
              </w:rPr>
            </w:pPr>
            <w:r w:rsidRPr="009E1184">
              <w:rPr>
                <w:rFonts w:ascii="Times New Roman" w:hAnsi="Times New Roman"/>
                <w:b/>
                <w:color w:val="000000"/>
                <w:sz w:val="24"/>
                <w:szCs w:val="24"/>
              </w:rPr>
              <w:t>Контрольная работа</w:t>
            </w:r>
          </w:p>
        </w:tc>
        <w:tc>
          <w:tcPr>
            <w:tcW w:w="1275"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rPr>
                <w:sz w:val="24"/>
                <w:szCs w:val="24"/>
              </w:rPr>
            </w:pPr>
            <w:r w:rsidRPr="009E1184">
              <w:rPr>
                <w:rFonts w:ascii="Times New Roman" w:hAnsi="Times New Roman"/>
                <w:color w:val="000000"/>
                <w:sz w:val="24"/>
                <w:szCs w:val="24"/>
              </w:rPr>
              <w:t>4</w:t>
            </w:r>
          </w:p>
        </w:tc>
        <w:tc>
          <w:tcPr>
            <w:tcW w:w="1828"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rPr>
                <w:rFonts w:ascii="Times New Roman" w:hAnsi="Times New Roman" w:cs="Times New Roman"/>
                <w:sz w:val="24"/>
                <w:szCs w:val="24"/>
              </w:rPr>
            </w:pPr>
            <w:r w:rsidRPr="009E1184">
              <w:rPr>
                <w:rFonts w:ascii="Times New Roman" w:hAnsi="Times New Roman" w:cs="Times New Roman"/>
                <w:sz w:val="24"/>
                <w:szCs w:val="24"/>
              </w:rPr>
              <w:t>4</w:t>
            </w:r>
          </w:p>
        </w:tc>
        <w:tc>
          <w:tcPr>
            <w:tcW w:w="1913"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pPr>
          </w:p>
        </w:tc>
        <w:tc>
          <w:tcPr>
            <w:tcW w:w="3261"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pPr>
            <w:hyperlink r:id="rId7">
              <w:r w:rsidRPr="009E1184">
                <w:t>https://resh.edu.ru</w:t>
              </w:r>
            </w:hyperlink>
          </w:p>
        </w:tc>
      </w:tr>
      <w:tr w:rsidR="007B4274" w:rsidRPr="009E1184">
        <w:trPr>
          <w:trHeight w:val="144"/>
        </w:trPr>
        <w:tc>
          <w:tcPr>
            <w:tcW w:w="4962" w:type="dxa"/>
            <w:gridSpan w:val="2"/>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rPr>
                <w:sz w:val="24"/>
                <w:szCs w:val="24"/>
              </w:rPr>
            </w:pPr>
            <w:r w:rsidRPr="009E1184">
              <w:rPr>
                <w:rFonts w:ascii="Times New Roman" w:hAnsi="Times New Roman"/>
                <w:color w:val="000000"/>
                <w:sz w:val="24"/>
                <w:szCs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rPr>
                <w:sz w:val="24"/>
                <w:szCs w:val="24"/>
              </w:rPr>
            </w:pPr>
            <w:r w:rsidRPr="009E1184">
              <w:rPr>
                <w:rFonts w:ascii="Times New Roman" w:hAnsi="Times New Roman"/>
                <w:color w:val="000000"/>
                <w:sz w:val="24"/>
                <w:szCs w:val="24"/>
              </w:rPr>
              <w:t>4</w:t>
            </w:r>
          </w:p>
        </w:tc>
        <w:tc>
          <w:tcPr>
            <w:tcW w:w="7002" w:type="dxa"/>
            <w:gridSpan w:val="3"/>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rPr>
                <w:rFonts w:ascii="Times New Roman" w:hAnsi="Times New Roman" w:cs="Times New Roman"/>
                <w:sz w:val="24"/>
                <w:szCs w:val="24"/>
              </w:rPr>
            </w:pPr>
          </w:p>
        </w:tc>
      </w:tr>
      <w:tr w:rsidR="007B4274" w:rsidRPr="009E1184">
        <w:trPr>
          <w:trHeight w:val="144"/>
        </w:trPr>
        <w:tc>
          <w:tcPr>
            <w:tcW w:w="1276"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rPr>
                <w:sz w:val="24"/>
                <w:szCs w:val="24"/>
              </w:rPr>
            </w:pPr>
            <w:r w:rsidRPr="009E1184">
              <w:rPr>
                <w:rFonts w:ascii="Times New Roman" w:hAnsi="Times New Roman"/>
                <w:b/>
                <w:color w:val="000000"/>
                <w:sz w:val="24"/>
                <w:szCs w:val="24"/>
              </w:rPr>
              <w:t>Раздел 3.</w:t>
            </w:r>
          </w:p>
        </w:tc>
        <w:tc>
          <w:tcPr>
            <w:tcW w:w="3686"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rPr>
                <w:sz w:val="24"/>
                <w:szCs w:val="24"/>
              </w:rPr>
            </w:pPr>
            <w:r w:rsidRPr="009E1184">
              <w:rPr>
                <w:rFonts w:ascii="Times New Roman" w:hAnsi="Times New Roman"/>
                <w:b/>
                <w:color w:val="000000"/>
                <w:sz w:val="24"/>
                <w:szCs w:val="24"/>
              </w:rPr>
              <w:t>Творческая работа</w:t>
            </w:r>
          </w:p>
        </w:tc>
        <w:tc>
          <w:tcPr>
            <w:tcW w:w="1275"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rPr>
                <w:sz w:val="24"/>
                <w:szCs w:val="24"/>
              </w:rPr>
            </w:pPr>
            <w:r w:rsidRPr="009E1184">
              <w:rPr>
                <w:rFonts w:ascii="Times New Roman" w:hAnsi="Times New Roman"/>
                <w:color w:val="000000"/>
                <w:sz w:val="24"/>
                <w:szCs w:val="24"/>
              </w:rPr>
              <w:t>2</w:t>
            </w:r>
          </w:p>
        </w:tc>
        <w:tc>
          <w:tcPr>
            <w:tcW w:w="1828"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rPr>
                <w:rFonts w:ascii="Times New Roman" w:hAnsi="Times New Roman" w:cs="Times New Roman"/>
                <w:sz w:val="24"/>
                <w:szCs w:val="24"/>
              </w:rPr>
            </w:pPr>
          </w:p>
        </w:tc>
        <w:tc>
          <w:tcPr>
            <w:tcW w:w="1913"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pPr>
          </w:p>
        </w:tc>
        <w:tc>
          <w:tcPr>
            <w:tcW w:w="3261"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pPr>
            <w:hyperlink r:id="rId8">
              <w:r w:rsidRPr="009E1184">
                <w:t>https://resh.edu.ru</w:t>
              </w:r>
            </w:hyperlink>
          </w:p>
        </w:tc>
      </w:tr>
      <w:tr w:rsidR="007B4274" w:rsidRPr="009E1184">
        <w:trPr>
          <w:trHeight w:val="144"/>
        </w:trPr>
        <w:tc>
          <w:tcPr>
            <w:tcW w:w="4962" w:type="dxa"/>
            <w:gridSpan w:val="2"/>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rPr>
                <w:sz w:val="24"/>
                <w:szCs w:val="24"/>
              </w:rPr>
            </w:pPr>
            <w:r w:rsidRPr="009E1184">
              <w:rPr>
                <w:rFonts w:ascii="Times New Roman" w:hAnsi="Times New Roman"/>
                <w:color w:val="000000"/>
                <w:sz w:val="24"/>
                <w:szCs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rPr>
                <w:sz w:val="24"/>
                <w:szCs w:val="24"/>
              </w:rPr>
            </w:pPr>
            <w:r w:rsidRPr="009E1184">
              <w:rPr>
                <w:rFonts w:ascii="Times New Roman" w:hAnsi="Times New Roman"/>
                <w:color w:val="000000"/>
                <w:sz w:val="24"/>
                <w:szCs w:val="24"/>
              </w:rPr>
              <w:t>2</w:t>
            </w:r>
          </w:p>
        </w:tc>
        <w:tc>
          <w:tcPr>
            <w:tcW w:w="7002" w:type="dxa"/>
            <w:gridSpan w:val="3"/>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rPr>
                <w:rFonts w:ascii="Times New Roman" w:hAnsi="Times New Roman" w:cs="Times New Roman"/>
                <w:sz w:val="24"/>
                <w:szCs w:val="24"/>
              </w:rPr>
            </w:pPr>
          </w:p>
        </w:tc>
      </w:tr>
      <w:tr w:rsidR="007B4274" w:rsidRPr="009E1184">
        <w:trPr>
          <w:trHeight w:val="144"/>
        </w:trPr>
        <w:tc>
          <w:tcPr>
            <w:tcW w:w="4962" w:type="dxa"/>
            <w:gridSpan w:val="2"/>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rPr>
                <w:sz w:val="24"/>
                <w:szCs w:val="24"/>
              </w:rPr>
            </w:pPr>
            <w:r w:rsidRPr="009E1184">
              <w:rPr>
                <w:rFonts w:ascii="Times New Roman" w:hAnsi="Times New Roman"/>
                <w:color w:val="000000"/>
                <w:sz w:val="24"/>
                <w:szCs w:val="24"/>
              </w:rPr>
              <w:t>Повторение пройденного материала</w:t>
            </w:r>
          </w:p>
        </w:tc>
        <w:tc>
          <w:tcPr>
            <w:tcW w:w="1275"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rPr>
                <w:sz w:val="24"/>
                <w:szCs w:val="24"/>
              </w:rPr>
            </w:pPr>
            <w:r w:rsidRPr="009E1184">
              <w:rPr>
                <w:rFonts w:ascii="Times New Roman" w:hAnsi="Times New Roman"/>
                <w:color w:val="000000"/>
                <w:sz w:val="24"/>
                <w:szCs w:val="24"/>
              </w:rPr>
              <w:t xml:space="preserve">0 </w:t>
            </w:r>
          </w:p>
        </w:tc>
        <w:tc>
          <w:tcPr>
            <w:tcW w:w="1828"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rPr>
                <w:rFonts w:ascii="Times New Roman" w:hAnsi="Times New Roman" w:cs="Times New Roman"/>
                <w:sz w:val="24"/>
                <w:szCs w:val="24"/>
              </w:rPr>
            </w:pPr>
          </w:p>
        </w:tc>
        <w:tc>
          <w:tcPr>
            <w:tcW w:w="1913"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pPr>
          </w:p>
        </w:tc>
        <w:tc>
          <w:tcPr>
            <w:tcW w:w="3261"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pPr>
          </w:p>
        </w:tc>
      </w:tr>
      <w:tr w:rsidR="007B4274" w:rsidRPr="009E1184">
        <w:trPr>
          <w:trHeight w:val="144"/>
        </w:trPr>
        <w:tc>
          <w:tcPr>
            <w:tcW w:w="4962" w:type="dxa"/>
            <w:gridSpan w:val="2"/>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rPr>
                <w:sz w:val="24"/>
                <w:szCs w:val="24"/>
              </w:rPr>
            </w:pPr>
            <w:r w:rsidRPr="009E1184">
              <w:rPr>
                <w:rFonts w:ascii="Times New Roman" w:hAnsi="Times New Roman"/>
                <w:color w:val="000000"/>
                <w:sz w:val="24"/>
                <w:szCs w:val="24"/>
              </w:rPr>
              <w:t>Итоговый контроль (контрольные и проверочные работы)</w:t>
            </w:r>
          </w:p>
        </w:tc>
        <w:tc>
          <w:tcPr>
            <w:tcW w:w="1275"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rPr>
                <w:sz w:val="24"/>
                <w:szCs w:val="24"/>
              </w:rPr>
            </w:pPr>
            <w:r w:rsidRPr="009E1184">
              <w:rPr>
                <w:rFonts w:ascii="Times New Roman" w:hAnsi="Times New Roman"/>
                <w:color w:val="000000"/>
                <w:sz w:val="24"/>
                <w:szCs w:val="24"/>
              </w:rPr>
              <w:t>4</w:t>
            </w:r>
          </w:p>
        </w:tc>
        <w:tc>
          <w:tcPr>
            <w:tcW w:w="1828"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rPr>
                <w:rFonts w:ascii="Times New Roman" w:hAnsi="Times New Roman" w:cs="Times New Roman"/>
                <w:sz w:val="24"/>
                <w:szCs w:val="24"/>
              </w:rPr>
            </w:pPr>
            <w:r w:rsidRPr="009E1184">
              <w:rPr>
                <w:rFonts w:ascii="Times New Roman" w:hAnsi="Times New Roman" w:cs="Times New Roman"/>
                <w:sz w:val="24"/>
                <w:szCs w:val="24"/>
              </w:rPr>
              <w:t>4</w:t>
            </w:r>
          </w:p>
        </w:tc>
        <w:tc>
          <w:tcPr>
            <w:tcW w:w="1913"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pPr>
          </w:p>
        </w:tc>
        <w:tc>
          <w:tcPr>
            <w:tcW w:w="3261"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pPr>
          </w:p>
        </w:tc>
      </w:tr>
      <w:tr w:rsidR="007B4274" w:rsidRPr="009E1184">
        <w:trPr>
          <w:trHeight w:val="144"/>
        </w:trPr>
        <w:tc>
          <w:tcPr>
            <w:tcW w:w="4962" w:type="dxa"/>
            <w:gridSpan w:val="2"/>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rPr>
                <w:sz w:val="24"/>
                <w:szCs w:val="24"/>
              </w:rPr>
            </w:pPr>
            <w:r w:rsidRPr="009E1184">
              <w:rPr>
                <w:rFonts w:ascii="Times New Roman" w:hAnsi="Times New Roman"/>
                <w:color w:val="000000"/>
                <w:sz w:val="24"/>
                <w:szCs w:val="24"/>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rPr>
                <w:sz w:val="24"/>
                <w:szCs w:val="24"/>
              </w:rPr>
            </w:pPr>
            <w:r w:rsidRPr="009E1184">
              <w:rPr>
                <w:rFonts w:ascii="Times New Roman" w:hAnsi="Times New Roman"/>
                <w:color w:val="000000"/>
                <w:sz w:val="24"/>
                <w:szCs w:val="24"/>
              </w:rPr>
              <w:t>34</w:t>
            </w:r>
          </w:p>
        </w:tc>
        <w:tc>
          <w:tcPr>
            <w:tcW w:w="1828"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rPr>
                <w:rFonts w:ascii="Times New Roman" w:hAnsi="Times New Roman" w:cs="Times New Roman"/>
                <w:sz w:val="24"/>
                <w:szCs w:val="24"/>
              </w:rPr>
            </w:pPr>
            <w:r w:rsidRPr="009E1184">
              <w:rPr>
                <w:rFonts w:ascii="Times New Roman" w:hAnsi="Times New Roman" w:cs="Times New Roman"/>
                <w:sz w:val="24"/>
                <w:szCs w:val="24"/>
              </w:rPr>
              <w:t>4</w:t>
            </w:r>
          </w:p>
        </w:tc>
        <w:tc>
          <w:tcPr>
            <w:tcW w:w="1913"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spacing w:after="0"/>
              <w:ind w:left="135"/>
              <w:jc w:val="center"/>
            </w:pPr>
          </w:p>
        </w:tc>
        <w:tc>
          <w:tcPr>
            <w:tcW w:w="3261" w:type="dxa"/>
            <w:tcBorders>
              <w:top w:val="single" w:sz="6" w:space="0" w:color="000000"/>
              <w:left w:val="single" w:sz="6" w:space="0" w:color="000000"/>
              <w:bottom w:val="single" w:sz="6" w:space="0" w:color="000000"/>
              <w:right w:val="single" w:sz="6" w:space="0" w:color="000000"/>
            </w:tcBorders>
            <w:vAlign w:val="center"/>
          </w:tcPr>
          <w:p w:rsidR="007B4274" w:rsidRPr="009E1184" w:rsidRDefault="007B4274">
            <w:pPr>
              <w:widowControl w:val="0"/>
            </w:pPr>
          </w:p>
        </w:tc>
      </w:tr>
    </w:tbl>
    <w:p w:rsidR="007B4274" w:rsidRDefault="007B4274">
      <w:pPr>
        <w:shd w:val="clear" w:color="auto" w:fill="FFFFFF"/>
        <w:spacing w:after="0" w:line="240" w:lineRule="auto"/>
        <w:ind w:firstLine="709"/>
        <w:jc w:val="both"/>
        <w:rPr>
          <w:rFonts w:ascii="Open Sans" w:hAnsi="Open Sans" w:cs="Open Sans"/>
          <w:color w:val="181818"/>
          <w:sz w:val="21"/>
          <w:szCs w:val="21"/>
          <w:lang w:eastAsia="ru-RU"/>
        </w:rPr>
      </w:pPr>
    </w:p>
    <w:p w:rsidR="007B4274" w:rsidRDefault="007B4274"/>
    <w:sectPr w:rsidR="007B4274" w:rsidSect="00E15924">
      <w:pgSz w:w="16838" w:h="11906" w:orient="landscape"/>
      <w:pgMar w:top="1440" w:right="1440" w:bottom="1440" w:left="1440" w:header="0" w:footer="0" w:gutter="0"/>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T Sans">
    <w:panose1 w:val="00000000000000000000"/>
    <w:charset w:val="CC"/>
    <w:family w:val="roman"/>
    <w:notTrueType/>
    <w:pitch w:val="variable"/>
    <w:sig w:usb0="00000201" w:usb1="00000000" w:usb2="00000000" w:usb3="00000000" w:csb0="00000004" w:csb1="00000000"/>
  </w:font>
  <w:font w:name="Open Sans">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D132B"/>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324784E"/>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595498"/>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69805C6"/>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56E1DB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6BD6881"/>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C352BB7"/>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30E254C"/>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4A64BA4"/>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AE71CD9"/>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F337C7A"/>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584386C"/>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CD12A15"/>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1"/>
  </w:num>
  <w:num w:numId="2">
    <w:abstractNumId w:val="8"/>
  </w:num>
  <w:num w:numId="3">
    <w:abstractNumId w:val="2"/>
  </w:num>
  <w:num w:numId="4">
    <w:abstractNumId w:val="0"/>
  </w:num>
  <w:num w:numId="5">
    <w:abstractNumId w:val="1"/>
  </w:num>
  <w:num w:numId="6">
    <w:abstractNumId w:val="4"/>
  </w:num>
  <w:num w:numId="7">
    <w:abstractNumId w:val="3"/>
  </w:num>
  <w:num w:numId="8">
    <w:abstractNumId w:val="5"/>
  </w:num>
  <w:num w:numId="9">
    <w:abstractNumId w:val="9"/>
  </w:num>
  <w:num w:numId="10">
    <w:abstractNumId w:val="10"/>
  </w:num>
  <w:num w:numId="11">
    <w:abstractNumId w:val="6"/>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924"/>
    <w:rsid w:val="002C2A7B"/>
    <w:rsid w:val="003A5F72"/>
    <w:rsid w:val="007B4274"/>
    <w:rsid w:val="00927502"/>
    <w:rsid w:val="009E1184"/>
    <w:rsid w:val="00E159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24"/>
    <w:pPr>
      <w:suppressAutoHyphens/>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basedOn w:val="DefaultParagraphFont"/>
    <w:uiPriority w:val="99"/>
    <w:rPr>
      <w:rFonts w:cs="Times New Roman"/>
      <w:color w:val="0563C1"/>
      <w:u w:val="single"/>
    </w:rPr>
  </w:style>
  <w:style w:type="paragraph" w:customStyle="1" w:styleId="a">
    <w:name w:val="Заголовок"/>
    <w:basedOn w:val="Normal"/>
    <w:next w:val="BodyText"/>
    <w:uiPriority w:val="99"/>
    <w:rsid w:val="00E15924"/>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E15924"/>
    <w:pPr>
      <w:spacing w:after="140" w:line="276" w:lineRule="auto"/>
    </w:pPr>
  </w:style>
  <w:style w:type="character" w:customStyle="1" w:styleId="BodyTextChar">
    <w:name w:val="Body Text Char"/>
    <w:basedOn w:val="DefaultParagraphFont"/>
    <w:link w:val="BodyText"/>
    <w:uiPriority w:val="99"/>
    <w:semiHidden/>
    <w:rsid w:val="00642EFA"/>
    <w:rPr>
      <w:kern w:val="2"/>
      <w:lang w:eastAsia="en-US"/>
    </w:rPr>
  </w:style>
  <w:style w:type="paragraph" w:styleId="List">
    <w:name w:val="List"/>
    <w:basedOn w:val="BodyText"/>
    <w:uiPriority w:val="99"/>
    <w:rsid w:val="00E15924"/>
    <w:rPr>
      <w:rFonts w:cs="Mangal"/>
    </w:rPr>
  </w:style>
  <w:style w:type="paragraph" w:styleId="Caption">
    <w:name w:val="caption"/>
    <w:basedOn w:val="Normal"/>
    <w:uiPriority w:val="99"/>
    <w:qFormat/>
    <w:rsid w:val="00E15924"/>
    <w:pPr>
      <w:suppressLineNumbers/>
      <w:spacing w:before="120" w:after="120"/>
    </w:pPr>
    <w:rPr>
      <w:rFonts w:cs="Mangal"/>
      <w:i/>
      <w:iCs/>
      <w:sz w:val="24"/>
      <w:szCs w:val="24"/>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rsid w:val="00E15924"/>
    <w:pPr>
      <w:suppressLineNumbers/>
    </w:pPr>
    <w:rPr>
      <w:rFonts w:cs="Mangal"/>
    </w:rPr>
  </w:style>
  <w:style w:type="paragraph" w:customStyle="1" w:styleId="msonormal0">
    <w:name w:val="msonormal"/>
    <w:basedOn w:val="Normal"/>
    <w:uiPriority w:val="99"/>
    <w:pPr>
      <w:spacing w:beforeAutospacing="1" w:afterAutospacing="1" w:line="240" w:lineRule="auto"/>
    </w:pPr>
    <w:rPr>
      <w:rFonts w:ascii="Times New Roman" w:eastAsia="Times New Roman" w:hAnsi="Times New Roman" w:cs="Times New Roman"/>
      <w:kern w:val="0"/>
      <w:sz w:val="24"/>
      <w:szCs w:val="24"/>
      <w:lang w:eastAsia="ru-RU"/>
    </w:rPr>
  </w:style>
  <w:style w:type="paragraph" w:styleId="NormalWeb">
    <w:name w:val="Normal (Web)"/>
    <w:basedOn w:val="Normal"/>
    <w:uiPriority w:val="99"/>
    <w:semiHidden/>
    <w:pPr>
      <w:spacing w:beforeAutospacing="1"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esh.edu.ru/&amp;sa=D&amp;source=editors&amp;ust=1694201607848364&amp;usg=AOvVaw3ZQaOLnNLP0Hcvlizl7MKI" TargetMode="External"/><Relationship Id="rId3" Type="http://schemas.openxmlformats.org/officeDocument/2006/relationships/settings" Target="settings.xml"/><Relationship Id="rId7" Type="http://schemas.openxmlformats.org/officeDocument/2006/relationships/hyperlink" Target="https://www.google.com/url?q=https://resh.edu.ru/&amp;sa=D&amp;source=editors&amp;ust=1694201607848364&amp;usg=AOvVaw3ZQaOLnNLP0Hcvlizl7M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resh.edu.ru/&amp;sa=D&amp;source=editors&amp;ust=1694201607848364&amp;usg=AOvVaw3ZQaOLnNLP0Hcvlizl7MK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255</TotalTime>
  <Pages>10</Pages>
  <Words>2340</Words>
  <Characters>13338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Юля</cp:lastModifiedBy>
  <cp:revision>6</cp:revision>
  <dcterms:created xsi:type="dcterms:W3CDTF">2023-09-21T14:24:00Z</dcterms:created>
  <dcterms:modified xsi:type="dcterms:W3CDTF">2024-04-26T17:03:00Z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