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383"/>
          <w:pgMar w:left="1134" w:right="851" w:header="0" w:top="851" w:footer="0" w:bottom="907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exact" w:line="408" w:before="0" w:after="0"/>
        <w:ind w:left="119" w:firstLine="709"/>
        <w:jc w:val="both"/>
        <w:rPr>
          <w:lang w:val="ru-RU"/>
        </w:rPr>
      </w:pPr>
      <w:r>
        <w:rPr>
          <w:lang w:val="ru-RU"/>
        </w:rPr>
        <w:drawing>
          <wp:anchor behindDoc="0" distT="0" distB="0" distL="0" distR="0" simplePos="0" locked="0" layoutInCell="0" allowOverlap="1" relativeHeight="5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24270" cy="80543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805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СОДЕРЖАНИЕ ОБУЧЕНИЯ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5 КЛАСС</w:t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​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1 «Декоративно-прикладное и народное искусство».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Общие сведения о декоративно-прикладном искусстве.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Древние корни народного искусства.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Связь народного искусства с природой, бытом, трудом, верованиями и эпосом.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Образно-символический язык народного прикладного искусства.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Знаки-символы традиционного крестьянского прикладного искусства.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Убранство русской избы.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рисунков – эскизов орнаментального декора крестьянского дома.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Устройство внутреннего пространства крестьянского дома.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Декоративные элементы жилой среды.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Народный праздничный костюм.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Образный строй народного праздничного костюма – женского и мужского.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Народные праздники и праздничные обряды как синтез всех видов народного творчества.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Народные художественные промыслы.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Создание эскиза игрушки по мотивам избранного промысла.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Мир сказок и легенд, примет и оберегов в творчестве мастеров художественных промыслов.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Декоративно-прикладное искусство в культуре разных эпох и народов.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Роль декоративно-прикладного искусства в культуре древних цивилизаций.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Декоративно-прикладное искусство в жизни современного человека.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​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6 КЛАСС</w:t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2 «Живопись, графика, скульптура».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Общие сведения о видах искусства.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Пространственные и временные виды искусства.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Язык изобразительного искусства и его выразительные средства.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Живописные, графические и скульптурные художественные материалы, их особые свойства.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Рисунок – основа изобразительного искусства и мастерства художника.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Виды рисунка: зарисовка, набросок, учебный рисунок и творческий рисунок.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Навыки размещения рисунка в листе, выбор формата.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Начальные умения рисунка с натуры. Зарисовки простых предметов.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Линейные графические рисунки и наброски. Тон и тональные отношения: тёмное – светлое.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Ритм и ритмическая организация плоскости листа.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Жанры изобразительного искусства.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Предмет изображения, сюжет и содержание произведения изобразительного искусства.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Натюрморт.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Основы графической грамоты: правила объёмного изображения предметов на плоскости.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Изображение окружности в перспективе.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Рисование геометрических тел на основе правил линейной перспективы.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Сложная пространственная форма и выявление её конструкции.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Рисунок сложной формы предмета как соотношение простых геометрических фигур.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Линейный рисунок конструкции из нескольких геометрических тел.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Рисунок натюрморта графическими материалами с натуры или по представлению.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Портрет.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Великие портретисты в европейском искусстве.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Парадный и камерный портрет в живописи.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Особенности развития жанра портрета в искусстве ХХ в. – отечественном и европейском.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Роль освещения головы при создании портретного образа.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Свет и тень в изображении головы человека.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Портрет в скульптуре.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Значение свойств художественных материалов в создании скульптурного портрета.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Опыт работы над созданием живописного портрета.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Пейзаж.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Правила построения линейной перспективы в изображении пространства.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  <w:szCs w:val="28"/>
        </w:rPr>
        <w:t>XIX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Творческий опыт в создании композиционного живописного пейзажа своей Родины.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Графические зарисовки и графическая композиция на темы окружающей природы.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Бытовой жанр в изобразительном искусстве.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Исторический жанр в изобразительном искусстве.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  <w:szCs w:val="28"/>
        </w:rPr>
        <w:t>XIX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в. и её особое место в развитии отечественной культуры.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Библейские темы в изобразительном искусстве.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  <w:szCs w:val="28"/>
        </w:rPr>
        <w:t>XIX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Великие русские иконописцы: духовный свет икон Андрея Рублёва, Феофана Грека, Дионисия.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Работа над эскизом сюжетной композиции.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bookmarkStart w:id="0" w:name="_Toc137210403"/>
      <w:bookmarkStart w:id="1" w:name="_Toc137210403"/>
      <w:bookmarkEnd w:id="1"/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7 КЛАСС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3 «Архитектура и дизайн».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Архитектура и дизайн – искусства художественной постройки – конструктивные искусства.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Графический дизайн.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Основные свойства композиции: целостность и соподчинённость элементов.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Шрифт и содержание текста. Стилизация шрифта.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Типографика. Понимание типографской строки как элемента плоскостной композиции.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Макетирование объёмно-пространственных композиций.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аналитических зарисовок форм бытовых предметов.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Социальное значение дизайна и архитектуры как среды жизни человека.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Пути развития современной архитектуры и дизайна: город сегодня и завтра.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  <w:szCs w:val="28"/>
        </w:rPr>
        <w:t>XX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Роль цвета в формировании пространства. Схема-планировка и реальность.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Интерьеры общественных зданий (театр, кафе, вокзал, офис, школа).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Образ человека и индивидуальное проектирование.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Образно-личностное проектирование в дизайне и архитектуре.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Выполнение практических творческих эскизов по теме «Дизайн современной одежды».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bookmarkStart w:id="2" w:name="_Toc139632456"/>
      <w:bookmarkStart w:id="3" w:name="_Toc139632456"/>
      <w:bookmarkEnd w:id="3"/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       </w:t>
      </w:r>
      <w:r>
        <w:rPr>
          <w:b/>
          <w:color w:val="000000"/>
          <w:sz w:val="28"/>
          <w:szCs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Значение развития технологий в становлении новых видов искусства.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Художник и искусство театра.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Рождение театра в древнейших обрядах. История развития искусства театра.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Жанровое многообразие театральных представлений, шоу, праздников и их визуальный облик.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Роль художника и виды профессиональной деятельности художника в современном театре.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Художественная фотография.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Современные возможности художественной обработки цифровой фотографии.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Композиция кадра, ракурс, плановость, графический ритм.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Фотопейзаж в творчестве профессиональных фотографов. 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Образные возможности чёрно-белой и цветной фотографии.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Роль тональных контрастов и роль цвета в эмоционально-образном восприятии пейзажа.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Роль освещения в портретном образе. Фотография постановочная и документальная.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Коллаж как жанр художественного творчества с помощью различных компьютерных программ.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Изображение и искусство кино.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Ожившее изображение. История кино и его эволюция как искусства.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Монтаж композиционно построенных кадров – основа языка киноискусства.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Использование электронно-цифровых технологий в современном игровом кинематографе.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Этапы создания анимационного фильма. Требования и критерии художественности.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Изобразительное искусство на телевидении.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Художнические роли каждого человека в реальной бытийной жизни.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Роль искусства в жизни общества и его влияние на жизнь каждого человека.</w:t>
      </w:r>
      <w:bookmarkStart w:id="4" w:name="block-17091174"/>
      <w:bookmarkStart w:id="5" w:name="block-170911741"/>
      <w:bookmarkEnd w:id="4"/>
      <w:bookmarkEnd w:id="5"/>
    </w:p>
    <w:p>
      <w:pPr>
        <w:sectPr>
          <w:footerReference w:type="default" r:id="rId3"/>
          <w:type w:val="nextPage"/>
          <w:pgSz w:w="11906" w:h="16383"/>
          <w:pgMar w:left="1134" w:right="851" w:header="0" w:top="851" w:footer="0" w:bottom="907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ЛИЧНОСТНЫЕ РЕЗУЛЬТАТЫ 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bookmarkStart w:id="6" w:name="_Toc124264881"/>
      <w:bookmarkStart w:id="7" w:name="_Toc124264881"/>
      <w:bookmarkEnd w:id="7"/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1)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Патриотическое воспитание.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Гражданское воспитание.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3)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Духовно-нравственное воспитание.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4)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Эстетическое воспитание.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  <w:szCs w:val="28"/>
        </w:rPr>
        <w:t>aisthetikos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5)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Ценности познавательной деятельности.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6)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Экологическое воспитание.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7)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Трудовое воспитание.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8)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Воспитывающая предметно-эстетическая среда.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Овладение универсальными познавательными действиями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сравнивать предметные и пространственные объекты по заданным основаниям;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характеризовать форму предмета, конструкции;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выявлять положение предметной формы в пространстве;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обобщать форму составной конструкции;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анализировать структуру предмета, конструкции, пространства, зрительного образа;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структурировать предметно-пространственные явления;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>
      <w:pPr>
        <w:pStyle w:val="Normal"/>
        <w:numPr>
          <w:ilvl w:val="0"/>
          <w:numId w:val="1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абстрагировать образ реальности в построении плоской или пространственной композиции.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выявлять и характеризовать существенные признаки явлений художественной культуры;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ставить и использовать вопросы как исследовательский инструмент познания;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pStyle w:val="Normal"/>
        <w:numPr>
          <w:ilvl w:val="0"/>
          <w:numId w:val="2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электронные образовательные ресурсы;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работать с электронными учебными пособиями и учебниками;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pStyle w:val="Normal"/>
        <w:numPr>
          <w:ilvl w:val="0"/>
          <w:numId w:val="3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Овладение универсальными коммуникативными действиями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pStyle w:val="Normal"/>
        <w:numPr>
          <w:ilvl w:val="0"/>
          <w:numId w:val="4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Овладение универсальными регулятивными действиями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pStyle w:val="Normal"/>
        <w:numPr>
          <w:ilvl w:val="0"/>
          <w:numId w:val="5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pStyle w:val="Normal"/>
        <w:numPr>
          <w:ilvl w:val="0"/>
          <w:numId w:val="6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признавать своё и чужое право на ошибку;</w:t>
      </w:r>
    </w:p>
    <w:p>
      <w:pPr>
        <w:pStyle w:val="Normal"/>
        <w:numPr>
          <w:ilvl w:val="0"/>
          <w:numId w:val="7"/>
        </w:numPr>
        <w:spacing w:lineRule="exact" w:line="264" w:before="0" w:after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bookmarkStart w:id="8" w:name="_Toc124264882"/>
      <w:bookmarkStart w:id="9" w:name="_Toc124264882"/>
      <w:bookmarkEnd w:id="9"/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 5 классе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1 «Декоративно-прикладное и народное искусство»: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6 классе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2 «Живопись, графика, скульптура»: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причины деления пространственных искусств на виды;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Язык изобразительного искусства и его выразительные средства: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понимать роль рисунка как основы изобразительной деятельности;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учебного рисунка – светотеневого изображения объёмных форм;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линейного рисунка, понимать выразительные возможности линии;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Жанры изобразительного искусства: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понятие «жанры в изобразительном искусстве», перечислять жанры;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Натюрморт: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создания графического натюрморта;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создания натюрморта средствами живописи.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Портрет: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начальный опыт лепки головы человека;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жанре портрета в искусстве ХХ в. – западном и отечественном.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Пейзаж: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правила построения линейной перспективы и уметь применять их в рисунке;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правила воздушной перспективы и уметь их применять на практике;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морских пейзажах И. Айвазовского;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живописного изображения различных активно выраженных состояний природы;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изображения городского пейзажа – по памяти или представлению;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Бытовой жанр: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изображения бытовой жизни разных народов в контексте традиций их искусства;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Исторический жанр: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Библейские темы в изобразительном искусстве: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о картинах на библейские темы в истории русского искусства;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смысловом различии между иконой и картиной на библейские темы;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7 классе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3 «Архитектура и дизайн»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Графический дизайн: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основные средства – требования к композиции;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перечислять и объяснять основные типы формальной композиции;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выделять при творческом построении композиции листа композиционную доминанту;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составлять формальные композиции на выражение в них движения и статики;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осваивать навыки вариативности в ритмической организации листа;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роль цвета в конструктивных искусствах;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различать технологию использования цвета в живописи и в конструктивных искусствах;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выражение «цветовой образ»;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Социальное значение дизайна и архитектуры как среды жизни человека: 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выполнять построение макета пространственно-объёмной композиции по его чертежу;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 результатам реализации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вариативного модуля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понимать и характеризовать роль визуального образа в синтетических искусствах;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Художник и искусство театра: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сценографии и символическом характере сценического образа;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практический навык игрового одушевления куклы из простых бытовых предметов;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Художественная фотография: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объяснять понятия «длительность экспозиции», «выдержка», «диафрагма»;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различать и характеризовать различные жанры художественной фотографии;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роль света как художественного средства в искусстве фотографии;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навыки компьютерной обработки и преобразования фотографий.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Изображение и искусство кино: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об этапах в истории кино и его эволюции как искусства;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роль видео в современной бытовой культуре;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навык критического осмысления качества снятых роликов;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опыт совместной творческой коллективной работы по созданию анимационного фильма.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Изобразительное искусство на телевидении: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знать о создателе телевидения – русском инженере Владимире Зворыкине;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осознавать роль телевидения в превращении мира в единое информационное пространство;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>
      <w:pPr>
        <w:pStyle w:val="Normal"/>
        <w:spacing w:lineRule="exact" w:line="264" w:before="0" w:after="0"/>
        <w:ind w:firstLine="60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  <w:bookmarkStart w:id="10" w:name="block-17091175"/>
      <w:bookmarkStart w:id="11" w:name="block-170911751"/>
      <w:bookmarkEnd w:id="10"/>
      <w:bookmarkEnd w:id="11"/>
    </w:p>
    <w:p>
      <w:pPr>
        <w:sectPr>
          <w:footerReference w:type="default" r:id="rId4"/>
          <w:type w:val="nextPage"/>
          <w:pgSz w:w="11906" w:h="16383"/>
          <w:pgMar w:left="1134" w:right="851" w:header="0" w:top="851" w:footer="0" w:bottom="907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exact" w:line="264" w:before="0" w:after="0"/>
        <w:ind w:left="120" w:hanging="0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​</w:t>
      </w:r>
    </w:p>
    <w:p>
      <w:pPr>
        <w:pStyle w:val="Normal"/>
        <w:spacing w:before="0" w:after="0"/>
        <w:ind w:left="120" w:hanging="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5 КЛАСС. МОДУЛЬ «ДЕКОРАТИВНО-ПРИКЛАДНОЕ И НАРОДНОЕ ИСКУССТВО» </w:t>
      </w:r>
    </w:p>
    <w:tbl>
      <w:tblPr>
        <w:tblW w:w="13780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0a0"/>
      </w:tblPr>
      <w:tblGrid>
        <w:gridCol w:w="722"/>
        <w:gridCol w:w="2265"/>
        <w:gridCol w:w="1502"/>
        <w:gridCol w:w="2549"/>
        <w:gridCol w:w="2667"/>
        <w:gridCol w:w="4074"/>
      </w:tblGrid>
      <w:tr>
        <w:trPr>
          <w:trHeight w:val="144" w:hRule="atLeast"/>
        </w:trPr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72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7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5">
              <w:r>
                <w:rPr>
                  <w:sz w:val="28"/>
                  <w:szCs w:val="28"/>
                </w:rPr>
                <w:t>https://lesson.edu.ru/16/05</w:t>
              </w:r>
            </w:hyperlink>
          </w:p>
        </w:tc>
      </w:tr>
      <w:tr>
        <w:trPr>
          <w:trHeight w:val="144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hyperlink r:id="rId6">
              <w:r>
                <w:rPr>
                  <w:sz w:val="28"/>
                  <w:szCs w:val="28"/>
                </w:rPr>
                <w:t>https://lesson.edu.ru/16/05</w:t>
              </w:r>
            </w:hyperlink>
          </w:p>
        </w:tc>
      </w:tr>
      <w:tr>
        <w:trPr>
          <w:trHeight w:val="144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Связь времен в народном искусстве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hyperlink r:id="rId7">
              <w:r>
                <w:rPr>
                  <w:sz w:val="28"/>
                  <w:szCs w:val="28"/>
                </w:rPr>
                <w:t>https://lesson.edu.ru/16/05</w:t>
              </w:r>
            </w:hyperlink>
          </w:p>
        </w:tc>
      </w:tr>
      <w:tr>
        <w:trPr>
          <w:trHeight w:val="144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Декор - человек, общество, время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hyperlink r:id="rId8">
              <w:r>
                <w:rPr>
                  <w:sz w:val="28"/>
                  <w:szCs w:val="28"/>
                </w:rPr>
                <w:t>https://lesson.edu.ru/16/05</w:t>
              </w:r>
            </w:hyperlink>
          </w:p>
        </w:tc>
      </w:tr>
      <w:tr>
        <w:trPr>
          <w:trHeight w:val="144" w:hRule="atLeast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hyperlink r:id="rId9">
              <w:r>
                <w:rPr>
                  <w:sz w:val="28"/>
                  <w:szCs w:val="28"/>
                </w:rPr>
                <w:t>https://lesson.edu.ru/16/05</w:t>
              </w:r>
            </w:hyperlink>
          </w:p>
        </w:tc>
      </w:tr>
      <w:tr>
        <w:trPr>
          <w:trHeight w:val="144" w:hRule="atLeast"/>
        </w:trPr>
        <w:tc>
          <w:tcPr>
            <w:tcW w:w="2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ectPr>
          <w:footerReference w:type="default" r:id="rId10"/>
          <w:type w:val="nextPage"/>
          <w:pgSz w:orient="landscape" w:w="16383" w:h="11906"/>
          <w:pgMar w:left="1134" w:right="851" w:header="0" w:top="851" w:footer="0" w:bottom="90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6 КЛАСС. МОДУЛЬ «ЖИВОПИСЬ, ГРАФИКА, СКУЛЬПТУРА»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0a0"/>
      </w:tblPr>
      <w:tblGrid>
        <w:gridCol w:w="667"/>
        <w:gridCol w:w="2720"/>
        <w:gridCol w:w="1403"/>
        <w:gridCol w:w="2437"/>
        <w:gridCol w:w="2563"/>
        <w:gridCol w:w="3803"/>
      </w:tblGrid>
      <w:tr>
        <w:trPr>
          <w:trHeight w:val="144" w:hRule="atLeast"/>
        </w:trPr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6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0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1">
              <w:r>
                <w:rPr>
                  <w:sz w:val="28"/>
                  <w:szCs w:val="28"/>
                </w:rPr>
                <w:t>https://lesson.edu.ru/16/06</w:t>
              </w:r>
            </w:hyperlink>
          </w:p>
        </w:tc>
      </w:tr>
      <w:tr>
        <w:trPr>
          <w:trHeight w:val="144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 наших вещей. Натюрморт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hyperlink r:id="rId12">
              <w:r>
                <w:rPr>
                  <w:sz w:val="28"/>
                  <w:szCs w:val="28"/>
                </w:rPr>
                <w:t>https://lesson.edu.ru/16/06</w:t>
              </w:r>
            </w:hyperlink>
          </w:p>
        </w:tc>
      </w:tr>
      <w:tr>
        <w:trPr>
          <w:trHeight w:val="144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Вглядываясь в человека. Портрет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hyperlink r:id="rId13">
              <w:r>
                <w:rPr>
                  <w:sz w:val="28"/>
                  <w:szCs w:val="28"/>
                </w:rPr>
                <w:t>https://lesson.edu.ru/16/06</w:t>
              </w:r>
            </w:hyperlink>
          </w:p>
        </w:tc>
      </w:tr>
      <w:tr>
        <w:trPr>
          <w:trHeight w:val="144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Пейзаж и тематическая картина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hyperlink r:id="rId14">
              <w:r>
                <w:rPr>
                  <w:sz w:val="28"/>
                  <w:szCs w:val="28"/>
                </w:rPr>
                <w:t>https://lesson.edu.ru/16/06</w:t>
              </w:r>
            </w:hyperlink>
          </w:p>
        </w:tc>
      </w:tr>
      <w:tr>
        <w:trPr>
          <w:trHeight w:val="144" w:hRule="atLeast"/>
        </w:trPr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ectPr>
          <w:footerReference w:type="default" r:id="rId15"/>
          <w:type w:val="nextPage"/>
          <w:pgSz w:orient="landscape" w:w="16383" w:h="11906"/>
          <w:pgMar w:left="1134" w:right="851" w:header="0" w:top="851" w:footer="0" w:bottom="90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7 КЛАСС. МОДУЛЬ «АРХИТЕКТУРА И ДИЗАЙН»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0a0"/>
      </w:tblPr>
      <w:tblGrid>
        <w:gridCol w:w="667"/>
        <w:gridCol w:w="2720"/>
        <w:gridCol w:w="1403"/>
        <w:gridCol w:w="2437"/>
        <w:gridCol w:w="2563"/>
        <w:gridCol w:w="3803"/>
      </w:tblGrid>
      <w:tr>
        <w:trPr>
          <w:trHeight w:val="144" w:hRule="atLeast"/>
        </w:trPr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8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66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0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/>
            </w:pPr>
            <w:hyperlink r:id="rId16">
              <w:r>
                <w:rPr>
                  <w:sz w:val="28"/>
                  <w:szCs w:val="28"/>
                </w:rPr>
                <w:t>https://lesson.edu.ru/16/07</w:t>
              </w:r>
            </w:hyperlink>
          </w:p>
        </w:tc>
      </w:tr>
      <w:tr>
        <w:trPr>
          <w:trHeight w:val="144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Графический дизайн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hyperlink r:id="rId17">
              <w:r>
                <w:rPr>
                  <w:sz w:val="28"/>
                  <w:szCs w:val="28"/>
                </w:rPr>
                <w:t>https://lesson.edu.ru/16/07</w:t>
              </w:r>
            </w:hyperlink>
          </w:p>
        </w:tc>
      </w:tr>
      <w:tr>
        <w:trPr>
          <w:trHeight w:val="144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Макетирование объемно-пространственных композиций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hyperlink r:id="rId18">
              <w:r>
                <w:rPr>
                  <w:sz w:val="28"/>
                  <w:szCs w:val="28"/>
                </w:rPr>
                <w:t>https://lesson.edu.ru/16/07</w:t>
              </w:r>
            </w:hyperlink>
          </w:p>
        </w:tc>
      </w:tr>
      <w:tr>
        <w:trPr>
          <w:trHeight w:val="144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hyperlink r:id="rId19">
              <w:r>
                <w:rPr>
                  <w:sz w:val="28"/>
                  <w:szCs w:val="28"/>
                </w:rPr>
                <w:t>https://lesson.edu.ru/16/07</w:t>
              </w:r>
            </w:hyperlink>
          </w:p>
        </w:tc>
      </w:tr>
      <w:tr>
        <w:trPr>
          <w:trHeight w:val="144" w:hRule="atLeast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hyperlink r:id="rId20">
              <w:r>
                <w:rPr>
                  <w:sz w:val="28"/>
                  <w:szCs w:val="28"/>
                </w:rPr>
                <w:t>https://lesson.edu.ru/16/07</w:t>
              </w:r>
            </w:hyperlink>
          </w:p>
        </w:tc>
      </w:tr>
      <w:tr>
        <w:trPr>
          <w:trHeight w:val="144" w:hRule="atLeast"/>
        </w:trPr>
        <w:tc>
          <w:tcPr>
            <w:tcW w:w="3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ectPr>
          <w:footerReference w:type="default" r:id="rId21"/>
          <w:type w:val="nextPage"/>
          <w:pgSz w:orient="landscape" w:w="16383" w:h="11906"/>
          <w:pgMar w:left="1134" w:right="851" w:header="0" w:top="851" w:footer="0" w:bottom="90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0" w:after="0"/>
        <w:rPr>
          <w:sz w:val="28"/>
          <w:szCs w:val="28"/>
        </w:rPr>
      </w:pPr>
      <w:bookmarkStart w:id="12" w:name="block-17091169"/>
      <w:bookmarkEnd w:id="12"/>
      <w:r>
        <w:rPr>
          <w:rFonts w:ascii="Times New Roman" w:hAnsi="Times New Roman"/>
          <w:b/>
          <w:color w:val="000000"/>
          <w:sz w:val="28"/>
          <w:szCs w:val="28"/>
        </w:rPr>
        <w:t xml:space="preserve">ПОУРОЧНОЕ ПЛАНИРОВАНИЕ </w:t>
      </w:r>
    </w:p>
    <w:p>
      <w:pPr>
        <w:pStyle w:val="Normal"/>
        <w:spacing w:before="0" w:after="0"/>
        <w:ind w:left="120" w:hanging="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5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0a0"/>
      </w:tblPr>
      <w:tblGrid>
        <w:gridCol w:w="826"/>
        <w:gridCol w:w="3422"/>
        <w:gridCol w:w="1079"/>
        <w:gridCol w:w="2160"/>
        <w:gridCol w:w="2341"/>
        <w:gridCol w:w="1619"/>
        <w:gridCol w:w="2146"/>
      </w:tblGrid>
      <w:tr>
        <w:trPr>
          <w:trHeight w:val="144" w:hRule="atLeast"/>
        </w:trPr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6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2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Золотая Хохлома: выполняем роспись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4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ectPr>
          <w:footerReference w:type="default" r:id="rId22"/>
          <w:type w:val="nextPage"/>
          <w:pgSz w:orient="landscape" w:w="16383" w:h="11906"/>
          <w:pgMar w:left="1134" w:right="851" w:header="0" w:top="851" w:footer="0" w:bottom="90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0" w:after="0"/>
        <w:ind w:left="120" w:hanging="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6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0a0"/>
      </w:tblPr>
      <w:tblGrid>
        <w:gridCol w:w="539"/>
        <w:gridCol w:w="2882"/>
        <w:gridCol w:w="1187"/>
        <w:gridCol w:w="2183"/>
        <w:gridCol w:w="2327"/>
        <w:gridCol w:w="1652"/>
        <w:gridCol w:w="2823"/>
      </w:tblGrid>
      <w:tr>
        <w:trPr>
          <w:trHeight w:val="144" w:hRule="atLeast"/>
        </w:trPr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6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ectPr>
          <w:footerReference w:type="default" r:id="rId23"/>
          <w:type w:val="nextPage"/>
          <w:pgSz w:orient="landscape" w:w="16383" w:h="11906"/>
          <w:pgMar w:left="1134" w:right="851" w:header="0" w:top="851" w:footer="0" w:bottom="90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0" w:after="0"/>
        <w:ind w:left="120" w:hanging="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7 КЛАСС </w:t>
      </w:r>
    </w:p>
    <w:tbl>
      <w:tblPr>
        <w:tblW w:w="13594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val="00a0"/>
      </w:tblPr>
      <w:tblGrid>
        <w:gridCol w:w="569"/>
        <w:gridCol w:w="2587"/>
        <w:gridCol w:w="1237"/>
        <w:gridCol w:w="2243"/>
        <w:gridCol w:w="2379"/>
        <w:gridCol w:w="1695"/>
        <w:gridCol w:w="2883"/>
      </w:tblGrid>
      <w:tr>
        <w:trPr>
          <w:trHeight w:val="144" w:hRule="atLeast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урока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изучения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 цифровые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Основы построения композиции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Прямые линии и организация пространства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Цвет – элемент композиционного творчества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Свободные формы: линии и тоновые пятна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Буква — изобразительный элемент композиции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Логотип как графический знак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Важнейшие архитектурные элементы здания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Роль и значение материала в конструкции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Роль цвета в формотворчестве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 материальной культуры прошлого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архитектурно-ландшафтного пространства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Дизайн-проект территории парка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Дизайн-проект территории парка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Дизайн-проект интерьере частного дома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Мода и культура. Стиль в одежде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Грим и причёска в практике дизайна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Имидж-дизайн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76" w:before="0" w:after="0"/>
              <w:ind w:left="135" w:hanging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ectPr>
          <w:footerReference w:type="default" r:id="rId24"/>
          <w:type w:val="nextPage"/>
          <w:pgSz w:orient="landscape" w:w="16383" w:h="11906"/>
          <w:pgMar w:left="1134" w:right="851" w:header="0" w:top="851" w:footer="0" w:bottom="907" w:gutter="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bookmarkStart w:id="13" w:name="block-17091170"/>
      <w:bookmarkEnd w:id="13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>
      <w:pPr>
        <w:pStyle w:val="Normal"/>
        <w:spacing w:lineRule="exact" w:line="480" w:before="0" w:after="0"/>
        <w:ind w:left="120" w:hanging="0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>
      <w:pPr>
        <w:pStyle w:val="Normal"/>
        <w:spacing w:lineRule="exact" w:line="480" w:before="0" w:after="0"/>
        <w:ind w:left="120" w:hanging="0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​‌‌​</w:t>
      </w:r>
    </w:p>
    <w:p>
      <w:pPr>
        <w:pStyle w:val="Normal"/>
        <w:spacing w:lineRule="exact" w:line="480" w:before="0" w:after="0"/>
        <w:ind w:left="120" w:hanging="0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​‌‌</w:t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​</w:t>
      </w:r>
    </w:p>
    <w:p>
      <w:pPr>
        <w:pStyle w:val="Normal"/>
        <w:spacing w:lineRule="exact" w:line="480" w:before="0" w:after="0"/>
        <w:ind w:left="120" w:hanging="0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>
      <w:pPr>
        <w:pStyle w:val="Normal"/>
        <w:spacing w:lineRule="exact" w:line="480" w:before="0" w:after="0"/>
        <w:ind w:left="120" w:hanging="0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​‌‌​</w:t>
      </w:r>
    </w:p>
    <w:p>
      <w:pPr>
        <w:pStyle w:val="Normal"/>
        <w:spacing w:before="0" w:after="0"/>
        <w:ind w:left="120" w:hang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exact" w:line="480" w:before="0" w:after="0"/>
        <w:ind w:left="120" w:hanging="0"/>
        <w:rPr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>
      <w:pPr>
        <w:sectPr>
          <w:footerReference w:type="default" r:id="rId25"/>
          <w:type w:val="nextPage"/>
          <w:pgSz w:w="11906" w:h="16383"/>
          <w:pgMar w:left="1134" w:right="851" w:header="0" w:top="851" w:footer="0" w:bottom="907" w:gutter="0"/>
          <w:pgNumType w:fmt="decimal"/>
          <w:formProt w:val="false"/>
          <w:textDirection w:val="lrTb"/>
          <w:docGrid w:type="default" w:linePitch="100" w:charSpace="8192"/>
        </w:sectPr>
        <w:pStyle w:val="Normal"/>
        <w:spacing w:lineRule="exact" w:line="480" w:before="0" w:after="0"/>
        <w:ind w:left="120" w:hanging="0"/>
        <w:rPr>
          <w:sz w:val="28"/>
          <w:szCs w:val="28"/>
          <w:lang w:val="ru-RU"/>
        </w:rPr>
      </w:pPr>
      <w:bookmarkStart w:id="14" w:name="block-17091173"/>
      <w:bookmarkStart w:id="15" w:name="block-170911731"/>
      <w:bookmarkEnd w:id="14"/>
      <w:bookmarkEnd w:id="15"/>
      <w:r>
        <w:rPr>
          <w:rFonts w:ascii="Times New Roman" w:hAnsi="Times New Roman"/>
          <w:color w:val="000000"/>
          <w:sz w:val="28"/>
          <w:szCs w:val="28"/>
        </w:rPr>
        <w:t>​</w:t>
      </w:r>
      <w:r>
        <w:rPr>
          <w:rFonts w:ascii="Times New Roman" w:hAnsi="Times New Roman"/>
          <w:color w:val="333333"/>
          <w:sz w:val="28"/>
          <w:szCs w:val="28"/>
        </w:rPr>
        <w:t>​</w:t>
      </w:r>
    </w:p>
    <w:p>
      <w:pPr>
        <w:pStyle w:val="Normal"/>
        <w:spacing w:before="0" w:after="200"/>
        <w:rPr>
          <w:lang w:val="ru-RU"/>
        </w:rPr>
      </w:pPr>
      <w:r>
        <w:rPr/>
      </w:r>
    </w:p>
    <w:sectPr>
      <w:footerReference w:type="default" r:id="rId26"/>
      <w:type w:val="nextPage"/>
      <w:pgSz w:w="11906" w:h="16838"/>
      <w:pgMar w:left="1134" w:right="851" w:header="0" w:top="851" w:footer="0" w:bottom="90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3935" cy="170180"/>
              <wp:effectExtent l="0" t="0" r="0" b="0"/>
              <wp:wrapSquare wrapText="bothSides"/>
              <wp:docPr id="2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3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0" w:after="200"/>
                            <w:rPr>
                              <w:rStyle w:val="Pagenumber"/>
                              <w:rFonts w:cs="Calibri"/>
                            </w:rPr>
                          </w:pP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t>12</w: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417pt;margin-top:0.05pt;width:78.95pt;height:13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0" w:after="200"/>
                      <w:rPr>
                        <w:rStyle w:val="Pagenumber"/>
                        <w:rFonts w:cs="Calibri"/>
                      </w:rPr>
                    </w:pP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t>12</w: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3935" cy="170180"/>
              <wp:effectExtent l="0" t="0" r="0" b="0"/>
              <wp:wrapSquare wrapText="bothSides"/>
              <wp:docPr id="20" name="Изображение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3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0" w:after="200"/>
                            <w:rPr>
                              <w:rStyle w:val="Pagenumber"/>
                              <w:rFonts w:cs="Calibri"/>
                            </w:rPr>
                          </w:pP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t>52</w: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" stroked="f" style="position:absolute;margin-left:417pt;margin-top:0.05pt;width:78.95pt;height:13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0" w:after="200"/>
                      <w:rPr>
                        <w:rStyle w:val="Pagenumber"/>
                        <w:rFonts w:cs="Calibri"/>
                      </w:rPr>
                    </w:pP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t>52</w: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3935" cy="170180"/>
              <wp:effectExtent l="0" t="0" r="0" b="0"/>
              <wp:wrapSquare wrapText="bothSides"/>
              <wp:docPr id="4" name="Изображение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3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0" w:after="200"/>
                            <w:rPr>
                              <w:rStyle w:val="Pagenumber"/>
                              <w:rFonts w:cs="Calibri"/>
                            </w:rPr>
                          </w:pP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t>26</w: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3" stroked="f" style="position:absolute;margin-left:417pt;margin-top:0.05pt;width:78.95pt;height:13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0" w:after="200"/>
                      <w:rPr>
                        <w:rStyle w:val="Pagenumber"/>
                        <w:rFonts w:cs="Calibri"/>
                      </w:rPr>
                    </w:pP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t>26</w: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3935" cy="170180"/>
              <wp:effectExtent l="0" t="0" r="0" b="0"/>
              <wp:wrapSquare wrapText="bothSides"/>
              <wp:docPr id="6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3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0" w:after="200"/>
                            <w:rPr>
                              <w:rStyle w:val="Pagenumber"/>
                              <w:rFonts w:cs="Calibri"/>
                            </w:rPr>
                          </w:pP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t>27</w: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stroked="f" style="position:absolute;margin-left:640.85pt;margin-top:0.05pt;width:78.95pt;height:13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0" w:after="200"/>
                      <w:rPr>
                        <w:rStyle w:val="Pagenumber"/>
                        <w:rFonts w:cs="Calibri"/>
                      </w:rPr>
                    </w:pP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t>27</w: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3935" cy="170180"/>
              <wp:effectExtent l="0" t="0" r="0" b="0"/>
              <wp:wrapSquare wrapText="bothSides"/>
              <wp:docPr id="8" name="Изображение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3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0" w:after="200"/>
                            <w:rPr>
                              <w:rStyle w:val="Pagenumber"/>
                              <w:rFonts w:cs="Calibri"/>
                            </w:rPr>
                          </w:pP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t>28</w: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" stroked="f" style="position:absolute;margin-left:640.85pt;margin-top:0.05pt;width:78.95pt;height:13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0" w:after="200"/>
                      <w:rPr>
                        <w:rStyle w:val="Pagenumber"/>
                        <w:rFonts w:cs="Calibri"/>
                      </w:rPr>
                    </w:pP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t>28</w: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3935" cy="170180"/>
              <wp:effectExtent l="0" t="0" r="0" b="0"/>
              <wp:wrapSquare wrapText="bothSides"/>
              <wp:docPr id="10" name="Изображение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3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0" w:after="200"/>
                            <w:rPr>
                              <w:rStyle w:val="Pagenumber"/>
                              <w:rFonts w:cs="Calibri"/>
                            </w:rPr>
                          </w:pP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t>29</w: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6" stroked="f" style="position:absolute;margin-left:640.85pt;margin-top:0.05pt;width:78.95pt;height:13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0" w:after="200"/>
                      <w:rPr>
                        <w:rStyle w:val="Pagenumber"/>
                        <w:rFonts w:cs="Calibri"/>
                      </w:rPr>
                    </w:pP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t>29</w: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3935" cy="170180"/>
              <wp:effectExtent l="0" t="0" r="0" b="0"/>
              <wp:wrapSquare wrapText="bothSides"/>
              <wp:docPr id="12" name="Изображение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3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0" w:after="200"/>
                            <w:rPr>
                              <w:rStyle w:val="Pagenumber"/>
                              <w:rFonts w:cs="Calibri"/>
                            </w:rPr>
                          </w:pP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t>36</w: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7" stroked="f" style="position:absolute;margin-left:640.85pt;margin-top:0.05pt;width:78.95pt;height:13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0" w:after="200"/>
                      <w:rPr>
                        <w:rStyle w:val="Pagenumber"/>
                        <w:rFonts w:cs="Calibri"/>
                      </w:rPr>
                    </w:pP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t>36</w: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3935" cy="170180"/>
              <wp:effectExtent l="0" t="0" r="0" b="0"/>
              <wp:wrapSquare wrapText="bothSides"/>
              <wp:docPr id="14" name="Изображение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3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0" w:after="200"/>
                            <w:rPr>
                              <w:rStyle w:val="Pagenumber"/>
                              <w:rFonts w:cs="Calibri"/>
                            </w:rPr>
                          </w:pP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t>45</w: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8" stroked="f" style="position:absolute;margin-left:640.85pt;margin-top:0.05pt;width:78.95pt;height:13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0" w:after="200"/>
                      <w:rPr>
                        <w:rStyle w:val="Pagenumber"/>
                        <w:rFonts w:cs="Calibri"/>
                      </w:rPr>
                    </w:pP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t>45</w: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3935" cy="170180"/>
              <wp:effectExtent l="0" t="0" r="0" b="0"/>
              <wp:wrapSquare wrapText="bothSides"/>
              <wp:docPr id="16" name="Изображение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3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0" w:after="200"/>
                            <w:rPr>
                              <w:rStyle w:val="Pagenumber"/>
                              <w:rFonts w:cs="Calibri"/>
                            </w:rPr>
                          </w:pP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t>50</w: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9" stroked="f" style="position:absolute;margin-left:640.85pt;margin-top:0.05pt;width:78.95pt;height:13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0" w:after="200"/>
                      <w:rPr>
                        <w:rStyle w:val="Pagenumber"/>
                        <w:rFonts w:cs="Calibri"/>
                      </w:rPr>
                    </w:pP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t>50</w: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003935" cy="170180"/>
              <wp:effectExtent l="0" t="0" r="0" b="0"/>
              <wp:wrapSquare wrapText="bothSides"/>
              <wp:docPr id="18" name="Изображение1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32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spacing w:before="0" w:after="200"/>
                            <w:rPr>
                              <w:rStyle w:val="Pagenumber"/>
                              <w:rFonts w:cs="Calibri"/>
                            </w:rPr>
                          </w:pP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t>51</w:t>
                          </w:r>
                          <w:r>
                            <w:rPr>
                              <w:rStyle w:val="Pagenumber"/>
                              <w:rFonts w:cs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0" stroked="f" style="position:absolute;margin-left:417pt;margin-top:0.05pt;width:78.95pt;height:13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spacing w:before="0" w:after="200"/>
                      <w:rPr>
                        <w:rStyle w:val="Pagenumber"/>
                        <w:rFonts w:cs="Calibri"/>
                      </w:rPr>
                    </w:pP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t>51</w:t>
                    </w:r>
                    <w:r>
                      <w:rPr>
                        <w:rStyle w:val="Pagenumber"/>
                        <w:rFonts w:cs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9"/>
    <w:qFormat/>
    <w:pPr>
      <w:keepNext w:val="true"/>
      <w:keepLines/>
      <w:spacing w:before="480" w:after="20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9"/>
    <w:qFormat/>
    <w:pPr>
      <w:keepNext w:val="true"/>
      <w:keepLines/>
      <w:spacing w:before="200" w:after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9"/>
    <w:qFormat/>
    <w:pPr>
      <w:keepNext w:val="true"/>
      <w:keepLines/>
      <w:spacing w:before="200" w:after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Normal"/>
    <w:next w:val="Normal"/>
    <w:link w:val="Heading4Char"/>
    <w:uiPriority w:val="99"/>
    <w:qFormat/>
    <w:pPr>
      <w:keepNext w:val="true"/>
      <w:keepLines/>
      <w:spacing w:before="200" w:after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Pr>
      <w:rFonts w:ascii="Cambria" w:hAnsi="Cambria" w:eastAsia="Times New Roman" w:cs="Cambria"/>
      <w:b/>
      <w:bCs/>
      <w:color w:val="4F81BD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Cambria" w:hAnsi="Cambria" w:eastAsia="Times New Roman" w:cs="Cambria"/>
      <w:b/>
      <w:bCs/>
      <w:i/>
      <w:iCs/>
      <w:color w:val="4F81BD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Pr>
      <w:rFonts w:cs="Times New Roman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Pr>
      <w:rFonts w:ascii="Cambria" w:hAnsi="Cambria" w:eastAsia="Times New Roman" w:cs="Cambria"/>
      <w:i/>
      <w:iCs/>
      <w:color w:val="4F81BD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Cambria" w:hAnsi="Cambria" w:eastAsia="Times New Roman" w:cs="Cambria"/>
      <w:color w:val="17365D"/>
      <w:spacing w:val="5"/>
      <w:kern w:val="2"/>
      <w:sz w:val="52"/>
      <w:szCs w:val="52"/>
    </w:rPr>
  </w:style>
  <w:style w:type="character" w:styleId="Style10">
    <w:name w:val="Выделение"/>
    <w:basedOn w:val="DefaultParagraphFont"/>
    <w:uiPriority w:val="99"/>
    <w:qFormat/>
    <w:rPr>
      <w:rFonts w:cs="Times New Roman"/>
      <w:i/>
      <w:iCs/>
    </w:rPr>
  </w:style>
  <w:style w:type="character" w:styleId="Style11" w:customStyle="1">
    <w:name w:val="Интернет-ссылка"/>
    <w:basedOn w:val="DefaultParagraphFont"/>
    <w:uiPriority w:val="99"/>
    <w:rsid w:val="004b17e1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7647f3"/>
    <w:rPr>
      <w:lang w:val="en-US" w:eastAsia="en-US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7647f3"/>
    <w:rPr>
      <w:lang w:val="en-US" w:eastAsia="en-US"/>
    </w:rPr>
  </w:style>
  <w:style w:type="character" w:styleId="SubtitleChar1" w:customStyle="1">
    <w:name w:val="Subtitle Char1"/>
    <w:basedOn w:val="DefaultParagraphFont"/>
    <w:link w:val="Subtitle"/>
    <w:uiPriority w:val="11"/>
    <w:qFormat/>
    <w:rsid w:val="007647f3"/>
    <w:rPr>
      <w:rFonts w:ascii="Cambria" w:hAnsi="Cambria" w:eastAsia="" w:cs="" w:asciiTheme="majorHAnsi" w:cstheme="majorBidi" w:eastAsiaTheme="majorEastAsia" w:hAnsiTheme="majorHAnsi"/>
      <w:sz w:val="24"/>
      <w:szCs w:val="24"/>
      <w:lang w:val="en-US" w:eastAsia="en-US"/>
    </w:rPr>
  </w:style>
  <w:style w:type="character" w:styleId="TitleChar1" w:customStyle="1">
    <w:name w:val="Title Char1"/>
    <w:basedOn w:val="DefaultParagraphFont"/>
    <w:link w:val="Title"/>
    <w:uiPriority w:val="10"/>
    <w:qFormat/>
    <w:rsid w:val="007647f3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7647f3"/>
    <w:rPr>
      <w:lang w:val="en-US" w:eastAsia="en-US"/>
    </w:rPr>
  </w:style>
  <w:style w:type="character" w:styleId="Pagenumber">
    <w:name w:val="page number"/>
    <w:basedOn w:val="DefaultParagraphFont"/>
    <w:uiPriority w:val="99"/>
    <w:qFormat/>
    <w:rsid w:val="00d42285"/>
    <w:rPr>
      <w:rFonts w:cs="Times New Roman"/>
    </w:rPr>
  </w:style>
  <w:style w:type="paragraph" w:styleId="Style12" w:customStyle="1">
    <w:name w:val="Заголовок"/>
    <w:basedOn w:val="Normal"/>
    <w:next w:val="Style13"/>
    <w:uiPriority w:val="99"/>
    <w:qFormat/>
    <w:rsid w:val="004b17e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link w:val="BodyTextChar"/>
    <w:uiPriority w:val="99"/>
    <w:rsid w:val="004b17e1"/>
    <w:pPr>
      <w:spacing w:before="0" w:after="140"/>
    </w:pPr>
    <w:rPr/>
  </w:style>
  <w:style w:type="paragraph" w:styleId="Style14">
    <w:name w:val="List"/>
    <w:basedOn w:val="Style13"/>
    <w:uiPriority w:val="99"/>
    <w:rsid w:val="004b17e1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99"/>
    <w:qFormat/>
    <w:pPr>
      <w:spacing w:lineRule="auto" w:line="240"/>
    </w:pPr>
    <w:rPr>
      <w:b/>
      <w:bCs/>
      <w:color w:val="4F81BD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qFormat/>
    <w:rsid w:val="004b17e1"/>
    <w:pPr>
      <w:suppressLineNumbers/>
    </w:pPr>
    <w:rPr>
      <w:rFonts w:cs="Mangal"/>
    </w:rPr>
  </w:style>
  <w:style w:type="paragraph" w:styleId="Style17" w:customStyle="1">
    <w:name w:val="Верхний и нижний колонтитулы"/>
    <w:basedOn w:val="Normal"/>
    <w:uiPriority w:val="99"/>
    <w:qFormat/>
    <w:rsid w:val="004b17e1"/>
    <w:pPr/>
    <w:rPr/>
  </w:style>
  <w:style w:type="paragraph" w:styleId="Style18">
    <w:name w:val="Header"/>
    <w:basedOn w:val="Normal"/>
    <w:link w:val="HeaderChar"/>
    <w:uiPriority w:val="99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qFormat/>
    <w:pPr>
      <w:ind w:left="720" w:hanging="0"/>
    </w:pPr>
    <w:rPr/>
  </w:style>
  <w:style w:type="paragraph" w:styleId="Style19">
    <w:name w:val="Subtitle"/>
    <w:basedOn w:val="Normal"/>
    <w:next w:val="Normal"/>
    <w:link w:val="SubtitleChar"/>
    <w:uiPriority w:val="99"/>
    <w:qFormat/>
    <w:pPr>
      <w:ind w:left="86" w:hanging="0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Style20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"/>
      <w:sz w:val="52"/>
      <w:szCs w:val="52"/>
    </w:rPr>
  </w:style>
  <w:style w:type="paragraph" w:styleId="Style21">
    <w:name w:val="Footer"/>
    <w:basedOn w:val="Normal"/>
    <w:link w:val="FooterChar"/>
    <w:uiPriority w:val="99"/>
    <w:rsid w:val="00d4228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b17e1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hyperlink" Target="https://lesson.edu.ru/16/05" TargetMode="External"/><Relationship Id="rId6" Type="http://schemas.openxmlformats.org/officeDocument/2006/relationships/hyperlink" Target="https://lesson.edu.ru/16/05" TargetMode="External"/><Relationship Id="rId7" Type="http://schemas.openxmlformats.org/officeDocument/2006/relationships/hyperlink" Target="https://lesson.edu.ru/16/05" TargetMode="External"/><Relationship Id="rId8" Type="http://schemas.openxmlformats.org/officeDocument/2006/relationships/hyperlink" Target="https://lesson.edu.ru/16/05" TargetMode="External"/><Relationship Id="rId9" Type="http://schemas.openxmlformats.org/officeDocument/2006/relationships/hyperlink" Target="https://lesson.edu.ru/16/05" TargetMode="External"/><Relationship Id="rId10" Type="http://schemas.openxmlformats.org/officeDocument/2006/relationships/footer" Target="footer3.xml"/><Relationship Id="rId11" Type="http://schemas.openxmlformats.org/officeDocument/2006/relationships/hyperlink" Target="https://lesson.edu.ru/16/06" TargetMode="External"/><Relationship Id="rId12" Type="http://schemas.openxmlformats.org/officeDocument/2006/relationships/hyperlink" Target="https://lesson.edu.ru/16/06" TargetMode="External"/><Relationship Id="rId13" Type="http://schemas.openxmlformats.org/officeDocument/2006/relationships/hyperlink" Target="https://lesson.edu.ru/16/06" TargetMode="External"/><Relationship Id="rId14" Type="http://schemas.openxmlformats.org/officeDocument/2006/relationships/hyperlink" Target="https://lesson.edu.ru/16/06" TargetMode="External"/><Relationship Id="rId15" Type="http://schemas.openxmlformats.org/officeDocument/2006/relationships/footer" Target="footer4.xml"/><Relationship Id="rId16" Type="http://schemas.openxmlformats.org/officeDocument/2006/relationships/hyperlink" Target="https://lesson.edu.ru/16/07" TargetMode="External"/><Relationship Id="rId17" Type="http://schemas.openxmlformats.org/officeDocument/2006/relationships/hyperlink" Target="https://lesson.edu.ru/16/07" TargetMode="External"/><Relationship Id="rId18" Type="http://schemas.openxmlformats.org/officeDocument/2006/relationships/hyperlink" Target="https://lesson.edu.ru/16/07" TargetMode="External"/><Relationship Id="rId19" Type="http://schemas.openxmlformats.org/officeDocument/2006/relationships/hyperlink" Target="https://lesson.edu.ru/16/07" TargetMode="External"/><Relationship Id="rId20" Type="http://schemas.openxmlformats.org/officeDocument/2006/relationships/hyperlink" Target="https://lesson.edu.ru/16/07" TargetMode="External"/><Relationship Id="rId21" Type="http://schemas.openxmlformats.org/officeDocument/2006/relationships/footer" Target="footer5.xml"/><Relationship Id="rId22" Type="http://schemas.openxmlformats.org/officeDocument/2006/relationships/footer" Target="footer6.xml"/><Relationship Id="rId23" Type="http://schemas.openxmlformats.org/officeDocument/2006/relationships/footer" Target="footer7.xml"/><Relationship Id="rId24" Type="http://schemas.openxmlformats.org/officeDocument/2006/relationships/footer" Target="footer8.xml"/><Relationship Id="rId25" Type="http://schemas.openxmlformats.org/officeDocument/2006/relationships/footer" Target="footer9.xml"/><Relationship Id="rId26" Type="http://schemas.openxmlformats.org/officeDocument/2006/relationships/footer" Target="footer10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Application>LibreOffice/7.0.3.1$Windows_X86_64 LibreOffice_project/d7547858d014d4cf69878db179d326fc3483e082</Application>
  <Pages>52</Pages>
  <Words>9625</Words>
  <Characters>71198</Characters>
  <CharactersWithSpaces>80123</CharactersWithSpaces>
  <Paragraphs>1015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2023-09-25T02:59:00Z</dcterms:created>
  <dc:creator/>
  <dc:description/>
  <dc:language>ru-RU</dc:language>
  <cp:lastModifiedBy/>
  <cp:lastPrinted>2023-09-25T03:33:00Z</cp:lastPrinted>
  <dcterms:modified xsi:type="dcterms:W3CDTF">2024-05-02T17:07:33Z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