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Приложение  к ООП НОО </w:t>
      </w:r>
    </w:p>
    <w:p>
      <w:pPr>
        <w:pStyle w:val="NormalWeb"/>
        <w:spacing w:before="0" w:after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МБОУ «Успенская СОШ им. В.Н. Мильшина», </w:t>
      </w:r>
    </w:p>
    <w:p>
      <w:pPr>
        <w:pStyle w:val="NormalWeb"/>
        <w:spacing w:lineRule="auto" w:line="408" w:before="0" w:after="0"/>
        <w:ind w:left="120" w:hanging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  <w:lang w:val="ru-RU"/>
        </w:rPr>
        <w:t>утвержденной приказом № 79 от 31.08.2023г</w:t>
      </w:r>
    </w:p>
    <w:p>
      <w:pPr>
        <w:pStyle w:val="NormalWeb"/>
        <w:spacing w:before="0" w:after="0"/>
        <w:jc w:val="center"/>
        <w:rPr/>
      </w:pPr>
      <w:r>
        <w:rPr>
          <w:b/>
          <w:bCs/>
          <w:sz w:val="26"/>
          <w:szCs w:val="26"/>
        </w:rPr>
        <w:t>Муниципальное бюджетное общеобразовательное учреждение</w:t>
      </w:r>
    </w:p>
    <w:p>
      <w:pPr>
        <w:pStyle w:val="NormalWeb"/>
        <w:spacing w:before="280" w:after="0"/>
        <w:jc w:val="center"/>
        <w:rPr/>
      </w:pPr>
      <w:r>
        <w:rPr>
          <w:b/>
          <w:bCs/>
          <w:sz w:val="26"/>
          <w:szCs w:val="26"/>
        </w:rPr>
        <w:t>«Успенская средняя общеобразовательная школа имени В.Н.Мильшина»</w:t>
      </w:r>
    </w:p>
    <w:p>
      <w:pPr>
        <w:pStyle w:val="NormalWeb"/>
        <w:shd w:val="clear" w:color="auto" w:fill="auto"/>
        <w:spacing w:lineRule="auto" w:line="408" w:before="280" w:after="0"/>
        <w:ind w:left="120" w:hanging="0"/>
        <w:jc w:val="center"/>
        <w:rPr>
          <w:sz w:val="28"/>
          <w:szCs w:val="28"/>
        </w:rPr>
      </w:pPr>
      <w:r>
        <w:rPr>
          <w:b/>
          <w:bCs/>
          <w:color w:val="000000"/>
          <w:sz w:val="26"/>
          <w:szCs w:val="26"/>
          <w:lang w:val="ru-RU"/>
        </w:rPr>
        <w:t>Ливенского района Орловской области</w:t>
      </w:r>
    </w:p>
    <w:p>
      <w:pPr>
        <w:pStyle w:val="Normal"/>
        <w:spacing w:before="0" w:after="0"/>
        <w:rPr>
          <w:lang w:val="ru-RU"/>
        </w:rPr>
      </w:pPr>
      <w:r>
        <w:rPr>
          <w:lang w:val="ru-RU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77"/>
        <w:gridCol w:w="2893"/>
        <w:gridCol w:w="3801"/>
      </w:tblGrid>
      <w:tr>
        <w:trPr/>
        <w:tc>
          <w:tcPr>
            <w:tcW w:w="2877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93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2276475" cy="155257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szCs w:val="22"/>
          <w:lang w:val="ru-RU" w:eastAsia="en-US"/>
        </w:rPr>
        <w:t>Основы безопасности жизнедеятельности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</w:p>
    <w:p>
      <w:pPr>
        <w:pStyle w:val="Normal"/>
        <w:spacing w:lineRule="auto" w:line="408" w:before="0" w:after="0"/>
        <w:ind w:hanging="0"/>
        <w:jc w:val="center"/>
        <w:rPr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b w:val="false"/>
          <w:bCs w:val="false"/>
          <w:color w:val="000000"/>
          <w:sz w:val="28"/>
          <w:lang w:val="ru-RU"/>
        </w:rPr>
        <w:t>8</w:t>
      </w:r>
      <w:r>
        <w:rPr>
          <w:rFonts w:ascii="Times New Roman" w:hAnsi="Times New Roman"/>
          <w:b w:val="false"/>
          <w:bCs w:val="false"/>
          <w:color w:val="000000"/>
          <w:sz w:val="28"/>
          <w:lang w:val="ru-RU"/>
        </w:rPr>
        <w:t xml:space="preserve">-9 классов </w:t>
      </w:r>
    </w:p>
    <w:p>
      <w:pPr>
        <w:pStyle w:val="NormalWeb"/>
        <w:spacing w:lineRule="auto" w:line="240" w:before="280" w:after="0"/>
        <w:ind w:right="567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Принята</w:t>
      </w:r>
    </w:p>
    <w:p>
      <w:pPr>
        <w:pStyle w:val="NormalWeb"/>
        <w:spacing w:lineRule="auto" w:line="240" w:before="280" w:after="0"/>
        <w:ind w:right="567" w:hanging="0"/>
        <w:jc w:val="right"/>
        <w:rPr>
          <w:sz w:val="24"/>
          <w:szCs w:val="24"/>
        </w:rPr>
      </w:pPr>
      <w:r>
        <w:rPr>
          <w:sz w:val="24"/>
          <w:szCs w:val="24"/>
        </w:rPr>
        <w:t>решением педсовета</w:t>
      </w:r>
    </w:p>
    <w:p>
      <w:pPr>
        <w:pStyle w:val="NormalWeb"/>
        <w:spacing w:lineRule="auto" w:line="240" w:before="280" w:after="0"/>
        <w:ind w:right="56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Протокол № 1 </w:t>
      </w:r>
    </w:p>
    <w:p>
      <w:pPr>
        <w:pStyle w:val="NormalWeb"/>
        <w:spacing w:lineRule="auto" w:line="240" w:before="280" w:after="0"/>
        <w:ind w:right="567" w:hanging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  <w:lang w:val="ru-RU"/>
        </w:rPr>
        <w:t>от 31.08.2023 г</w:t>
      </w:r>
      <w:bookmarkStart w:id="0" w:name="758c7860-019e-4f63-872b-044256b5f058"/>
      <w:bookmarkEnd w:id="0"/>
      <w:r>
        <w:rPr>
          <w:rFonts w:cs="Times New Roman"/>
          <w:b w:val="false"/>
          <w:bCs w:val="false"/>
          <w:sz w:val="24"/>
          <w:szCs w:val="24"/>
          <w:lang w:val="ru-RU"/>
        </w:rPr>
        <w:t>.</w:t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center"/>
        <w:rPr>
          <w:rFonts w:ascii="Times New Roman" w:hAnsi="Times New Roman"/>
          <w:b/>
          <w:b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4"/>
          <w:lang w:val="ru-RU"/>
        </w:rPr>
        <w:t>​</w:t>
      </w:r>
      <w:bookmarkStart w:id="1" w:name="ea9f8b93-ec0a-46f1-b121-7d755706d3f8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4"/>
          <w:lang w:val="ru-RU"/>
        </w:rPr>
        <w:t>село Успенское</w:t>
      </w:r>
      <w:bookmarkEnd w:id="1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4"/>
          <w:lang w:val="ru-RU"/>
        </w:rPr>
        <w:t xml:space="preserve">‌ </w:t>
      </w:r>
      <w:bookmarkStart w:id="2" w:name="bc60fee5-3ea2-4a72-978d-d6513b1fb57a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4"/>
          <w:lang w:val="ru-RU"/>
        </w:rPr>
        <w:t>2023 год</w:t>
      </w:r>
      <w:bookmarkEnd w:id="2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4"/>
          <w:lang w:val="ru-RU"/>
        </w:rPr>
        <w:t>‌</w:t>
      </w:r>
      <w:bookmarkStart w:id="3" w:name="bookmark14"/>
    </w:p>
    <w:p>
      <w:pPr>
        <w:pStyle w:val="23"/>
        <w:keepNext w:val="true"/>
        <w:keepLines/>
        <w:tabs>
          <w:tab w:val="clear" w:pos="708"/>
          <w:tab w:val="left" w:pos="361" w:leader="none"/>
        </w:tabs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>
      <w:pPr>
        <w:pStyle w:val="23"/>
        <w:keepNext w:val="true"/>
        <w:keepLines/>
        <w:tabs>
          <w:tab w:val="clear" w:pos="708"/>
          <w:tab w:val="left" w:pos="361" w:leader="none"/>
        </w:tabs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9"/>
        <w:tblW w:w="106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38"/>
        <w:gridCol w:w="1644"/>
      </w:tblGrid>
      <w:tr>
        <w:trPr/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3"/>
              <w:keepNext w:val="true"/>
              <w:keepLines/>
              <w:widowControl/>
              <w:tabs>
                <w:tab w:val="clear" w:pos="708"/>
                <w:tab w:val="left" w:pos="361" w:leader="none"/>
              </w:tabs>
              <w:spacing w:lineRule="auto" w:line="360"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  <w:t>Содержание учебного предмета</w:t>
              <w:br/>
              <w:t>«Основы безопасности жизнедеятельности» …………………………….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23"/>
              <w:keepNext w:val="true"/>
              <w:keepLines/>
              <w:widowControl/>
              <w:tabs>
                <w:tab w:val="clear" w:pos="708"/>
                <w:tab w:val="left" w:pos="361" w:leader="none"/>
              </w:tabs>
              <w:spacing w:lineRule="auto" w:line="360"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</w:tr>
      <w:tr>
        <w:trPr/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3"/>
              <w:keepNext w:val="true"/>
              <w:keepLines/>
              <w:widowControl/>
              <w:tabs>
                <w:tab w:val="clear" w:pos="708"/>
                <w:tab w:val="left" w:pos="361" w:leader="none"/>
              </w:tabs>
              <w:spacing w:lineRule="auto" w:line="360"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  <w:t>Планируемые результаты освоения учебного предмета</w:t>
              <w:br/>
              <w:t>«Основы безопасности жизнедеятельности» …………………………….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23"/>
              <w:keepNext w:val="true"/>
              <w:keepLines/>
              <w:widowControl/>
              <w:tabs>
                <w:tab w:val="clear" w:pos="708"/>
                <w:tab w:val="left" w:pos="361" w:leader="none"/>
              </w:tabs>
              <w:spacing w:lineRule="auto" w:line="360"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</w:tr>
      <w:tr>
        <w:trPr/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3"/>
              <w:keepNext w:val="true"/>
              <w:keepLines/>
              <w:widowControl/>
              <w:tabs>
                <w:tab w:val="clear" w:pos="708"/>
                <w:tab w:val="left" w:pos="361" w:leader="none"/>
              </w:tabs>
              <w:spacing w:lineRule="auto" w:line="360"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  <w:t>Тематическое планирование учебного предмета</w:t>
              <w:br/>
              <w:t>«Основы безопасности жизнедеятельности» …………………………….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23"/>
              <w:keepNext w:val="true"/>
              <w:keepLines/>
              <w:widowControl/>
              <w:tabs>
                <w:tab w:val="clear" w:pos="708"/>
                <w:tab w:val="left" w:pos="361" w:leader="none"/>
              </w:tabs>
              <w:spacing w:lineRule="auto" w:line="360"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  <w:t>21</w:t>
            </w:r>
          </w:p>
        </w:tc>
      </w:tr>
    </w:tbl>
    <w:p>
      <w:pPr>
        <w:pStyle w:val="23"/>
        <w:keepNext w:val="true"/>
        <w:keepLines/>
        <w:tabs>
          <w:tab w:val="clear" w:pos="708"/>
          <w:tab w:val="left" w:pos="361" w:leader="none"/>
        </w:tabs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keepNext w:val="true"/>
        <w:keepLines/>
        <w:tabs>
          <w:tab w:val="clear" w:pos="708"/>
          <w:tab w:val="left" w:pos="361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  <w:br/>
        <w:t>УЧЕБНОГО ПРЕДМЕТА «ОСНОВЫ БЕЗОПАСНОСТИ</w:t>
      </w:r>
      <w:bookmarkEnd w:id="3"/>
    </w:p>
    <w:p>
      <w:pPr>
        <w:pStyle w:val="23"/>
        <w:keepNext w:val="true"/>
        <w:keepLines/>
        <w:pBdr>
          <w:bottom w:val="single" w:sz="4" w:space="1" w:color="000000"/>
        </w:pBdr>
        <w:spacing w:before="0" w:after="340"/>
        <w:rPr>
          <w:sz w:val="28"/>
          <w:szCs w:val="28"/>
        </w:rPr>
      </w:pPr>
      <w:r>
        <w:rPr>
          <w:sz w:val="28"/>
          <w:szCs w:val="28"/>
        </w:rPr>
        <w:t>ЖИЗНЕДЕЯТЕЛЬНОСТИ»</w:t>
      </w:r>
    </w:p>
    <w:p>
      <w:pPr>
        <w:pStyle w:val="43"/>
        <w:keepNext w:val="true"/>
        <w:keepLines/>
        <w:spacing w:before="0" w:after="0"/>
        <w:rPr>
          <w:sz w:val="28"/>
          <w:szCs w:val="28"/>
        </w:rPr>
      </w:pPr>
      <w:bookmarkStart w:id="4" w:name="bookmark17"/>
      <w:r>
        <w:rPr>
          <w:sz w:val="28"/>
          <w:szCs w:val="28"/>
        </w:rPr>
        <w:t>МОДУЛЬ № 1 «КУЛЬТУРА БЕЗОПАСНОСТИ</w:t>
      </w:r>
      <w:bookmarkEnd w:id="4"/>
    </w:p>
    <w:p>
      <w:pPr>
        <w:pStyle w:val="43"/>
        <w:keepNext w:val="true"/>
        <w:keepLines/>
        <w:rPr>
          <w:sz w:val="28"/>
          <w:szCs w:val="28"/>
        </w:rPr>
      </w:pPr>
      <w:bookmarkStart w:id="5" w:name="bookmark19"/>
      <w:r>
        <w:rPr>
          <w:sz w:val="28"/>
          <w:szCs w:val="28"/>
        </w:rPr>
        <w:t>ЖИЗНЕДЕЯТЕЛЬНОСТИ В СОВРЕМЕННОМ ОБЩЕСТВЕ»:</w:t>
      </w:r>
      <w:bookmarkEnd w:id="5"/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цель и основные понятия предмета ОБЖ;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правила поведения в опасных и чрезвычайных ситуациях;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смысл понятий «опасность», «безопасность», «риск», «культура без</w:t>
        <w:softHyphen/>
        <w:t>опасности жизнедеятельности»;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источники и факторы опасности, их классификация;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общие принципы безопасного поведения;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виды чрезвычайных ситуаций, сходство и различия опасной, экстре</w:t>
        <w:softHyphen/>
        <w:t>мальной и чрезвычайной ситуаций;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уровни взаимодействия человека и окружающей среды;</w:t>
      </w:r>
    </w:p>
    <w:p>
      <w:pPr>
        <w:pStyle w:val="12"/>
        <w:spacing w:before="0" w:after="280"/>
        <w:jc w:val="both"/>
        <w:rPr>
          <w:sz w:val="28"/>
          <w:szCs w:val="28"/>
        </w:rPr>
      </w:pPr>
      <w:r>
        <w:rPr>
          <w:sz w:val="28"/>
          <w:szCs w:val="28"/>
        </w:rPr>
        <w:t>механизм перерастания повседневной ситуации в чрезвычайную ситуа</w:t>
        <w:softHyphen/>
        <w:t>цию, правила поведения в опасных и чрезвычайных ситуациях.</w:t>
      </w:r>
    </w:p>
    <w:p>
      <w:pPr>
        <w:pStyle w:val="43"/>
        <w:keepNext w:val="true"/>
        <w:keepLines/>
        <w:jc w:val="both"/>
        <w:rPr>
          <w:sz w:val="28"/>
          <w:szCs w:val="28"/>
        </w:rPr>
      </w:pPr>
      <w:bookmarkStart w:id="6" w:name="bookmark21"/>
      <w:r>
        <w:rPr>
          <w:sz w:val="28"/>
          <w:szCs w:val="28"/>
        </w:rPr>
        <w:t>МОДУЛЬ № 2 «БЕЗОПАСНОСТЬ В БЫТУ»:</w:t>
      </w:r>
      <w:bookmarkEnd w:id="6"/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основные опасности в быту. Отравления. Первая помощь при отравлениях;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основные опасности в быту. Травмы;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правила безопасности при обращении с газом, электричеством. Места общего пользования;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пожарная безопасность в жилых помещениях;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проникновение в дом злоумышленников;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 опасности в быту и их классификация;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аварийные ситуации техногенного происхождения в коммунальных системах жизнеобеспечения;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защита прав потребителя, сроки годности и состав продуктов питания;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бытовые отравления и причины их возникновения, классификация ядо</w:t>
        <w:softHyphen/>
        <w:t>витых веществ и их опасности;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признаки отравления, приёмы и правила оказания первой помощи;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правила комплектования и хранения домашней аптечки;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бытовые травмы и правила их предупреждения, приёмы и правила ока</w:t>
        <w:softHyphen/>
        <w:t>зания первой помощи;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правила обращения с газовыми и электрическими приборами, приёмы и правила оказания первой помощи;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правила поведения в подъезде и лифте, а также при входе и выходе из них;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пожар и факторы его развития;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условия и причины возникновения пожаров, их возможные последствия, приёмы и правила оказания первой помощи;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первичные средства пожаротушения;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правила вызова экстренных служб и порядок взаимодействия с ними, ответственность за ложные сообщения;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права, обязанности и ответственность граждан в области пожарной без</w:t>
        <w:softHyphen/>
        <w:t>опасности;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ситуации криминального характера, правила поведения с малознако</w:t>
        <w:softHyphen/>
        <w:t>мыми людьми;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меры по предотвращению проникновения злоумышленников в дом, пра</w:t>
        <w:softHyphen/>
        <w:t>вила поведения при попытке проникновения в дом посторонних;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аварийных ситуаций в коммунальных системах жизне</w:t>
        <w:softHyphen/>
        <w:t>обеспечения;</w:t>
      </w:r>
    </w:p>
    <w:p>
      <w:pPr>
        <w:pStyle w:val="12"/>
        <w:spacing w:before="0" w:after="400"/>
        <w:jc w:val="both"/>
        <w:rPr>
          <w:sz w:val="28"/>
          <w:szCs w:val="28"/>
        </w:rPr>
      </w:pPr>
      <w:r>
        <w:rPr>
          <w:sz w:val="28"/>
          <w:szCs w:val="28"/>
        </w:rPr>
        <w:t>правила подготовки к возможным авариям на коммунальных системах, порядок действий при авариях на коммунальных системах.</w:t>
      </w:r>
    </w:p>
    <w:p>
      <w:pPr>
        <w:pStyle w:val="43"/>
        <w:keepNext w:val="true"/>
        <w:keepLines/>
        <w:jc w:val="both"/>
        <w:rPr>
          <w:sz w:val="28"/>
          <w:szCs w:val="28"/>
        </w:rPr>
      </w:pPr>
      <w:bookmarkStart w:id="7" w:name="bookmark23"/>
      <w:r>
        <w:rPr>
          <w:sz w:val="28"/>
          <w:szCs w:val="28"/>
        </w:rPr>
        <w:t>МОДУЛЬ № 3 «БЕЗОПАСНОСТЬ НА ТРАНСПОРТЕ»:</w:t>
      </w:r>
      <w:bookmarkEnd w:id="7"/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правила дорожного движения;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пешехода;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пассажира;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водителя;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дорожно-транспортные происшествия. Алгоритм действий при ДТП;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пассажиры на различных видах транспорта;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элементы первой помощи при чрезвычайных ситуациях на транспорте;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правила дорожного движения и их значение, условия обеспечения без</w:t>
        <w:softHyphen/>
        <w:t>опасности участников дорожного движения;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правила дорожного движения и дорожные знаки для пешеходов;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«дорожные ловушки» и правила их предупреждения; световозвращаю</w:t>
        <w:softHyphen/>
        <w:t>щие элементы и правила их применения; правила дорожного движения для пассажиров;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пассажиров маршрутных транспортных средств, ремень безопасности и правила его применения;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порядок действий пассажиров при различных происшествиях в марш</w:t>
        <w:softHyphen/>
        <w:t>рутных транспортных средствах, в том числе вызванных террористиче</w:t>
        <w:softHyphen/>
        <w:t>ским актом;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правила поведения пассажира мотоцикла;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правила дорожного движения для водителя велосипеда и иных индивиду</w:t>
        <w:softHyphen/>
        <w:t>альных средств передвижения (электросамокаты, гироскутеры, моноколёса, сигвеи и др.), правила безопасного использования мототранспорта (мопедов и мотоциклов);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дорожные знаки для водителя велосипеда, сигналы велосипедиста;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правила подготовки велосипеда к пользованию;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дорожно-транспортные происшествия и причины их возникновения;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основные факторы риска возникновения дорожно-транспортных проис</w:t>
        <w:softHyphen/>
        <w:t>шествий;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порядок действий очевидца дорожно-транспортного происшествия;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порядок действий при пожаре на транспорте;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различных видов транспорта (подземного, железнодорож</w:t>
        <w:softHyphen/>
        <w:t>ного, водного, воздушного);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и порядок действий пассажиров при различных происше</w:t>
        <w:softHyphen/>
        <w:t>ствиях на отдельных видах транспорта, в том числе вызванных террори</w:t>
        <w:softHyphen/>
        <w:t>стическим актом;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первая помощь и последовательность её оказания;</w:t>
      </w:r>
    </w:p>
    <w:p>
      <w:pPr>
        <w:pStyle w:val="12"/>
        <w:spacing w:before="0" w:after="280"/>
        <w:jc w:val="both"/>
        <w:rPr>
          <w:sz w:val="28"/>
          <w:szCs w:val="28"/>
        </w:rPr>
      </w:pPr>
      <w:r>
        <w:rPr>
          <w:sz w:val="28"/>
          <w:szCs w:val="28"/>
        </w:rPr>
        <w:t>правила и приёмы оказания первой помощи при различных травмах в результате чрезвычайных ситуаций на транспорте.</w:t>
      </w:r>
    </w:p>
    <w:p>
      <w:pPr>
        <w:pStyle w:val="43"/>
        <w:keepNext w:val="true"/>
        <w:keepLines/>
        <w:spacing w:lineRule="auto" w:line="240"/>
        <w:jc w:val="both"/>
        <w:rPr>
          <w:sz w:val="28"/>
          <w:szCs w:val="28"/>
        </w:rPr>
      </w:pPr>
      <w:bookmarkStart w:id="8" w:name="bookmark25"/>
      <w:r>
        <w:rPr>
          <w:sz w:val="28"/>
          <w:szCs w:val="28"/>
        </w:rPr>
        <w:t>МОДУЛЬ № 4 «БЕЗОПАСНОСТЬ В ОБЩЕСТВЕННЫХ МЕСТАХ»:</w:t>
      </w:r>
      <w:bookmarkEnd w:id="8"/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основные опасности в общественных местах;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действия при возникновении массовых беспорядков, паники и толпы;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пожарная безопасность в общественных местах. Действия при обрушении зданий;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в общественных местах. Основные риски в ситуациях криминогенного характера;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места и их характеристики, потенциальные источники опасности в общественных местах;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правила вызова экстренных служб и порядок взаимодействия с ними;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массовые мероприятия и правила подготовки к ним, оборудование мест массового пребывания людей;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порядок действий при беспорядках в местах массового пребывания лю</w:t>
        <w:softHyphen/>
        <w:t>дей;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порядок действий при попадании в толпу и давку;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порядок действий при обнаружении угрозы возникновения пожара;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порядок действий при эвакуации из общественных мест и зданий;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опасности криминогенного и антиобщественного характера в обще</w:t>
        <w:softHyphen/>
        <w:t>ственных местах, порядок действий при их возникновении;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порядок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>
      <w:pPr>
        <w:pStyle w:val="12"/>
        <w:spacing w:before="0" w:after="28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порядок действий при взаимодействии с правоохранительными орга</w:t>
        <w:softHyphen/>
        <w:t>нами.</w:t>
      </w:r>
    </w:p>
    <w:p>
      <w:pPr>
        <w:pStyle w:val="43"/>
        <w:keepNext w:val="true"/>
        <w:keepLines/>
        <w:jc w:val="both"/>
        <w:rPr>
          <w:sz w:val="28"/>
          <w:szCs w:val="28"/>
        </w:rPr>
      </w:pPr>
      <w:bookmarkStart w:id="9" w:name="bookmark27"/>
      <w:r>
        <w:rPr>
          <w:sz w:val="28"/>
          <w:szCs w:val="28"/>
        </w:rPr>
        <w:t>МОДУЛЬ № 5 «БЕЗОПАСНОСТЬ В ПРИРОДНОЙ СРЕДЕ»:</w:t>
      </w:r>
      <w:bookmarkEnd w:id="9"/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и характеристика чрезвычайных ситуаций природного характера;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сигналы бедствия и способы их подачи;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встречи с дикими животными, опасными насекомыми, клещами и змеями;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распознавание растений и грибов;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правила безопасного поведения в горах;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правила безопасного поведения на водоёмах;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безопасное поведение при угрозе наводнения, цунами;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правила безопасного поведения при урагане, буре, смерче, грозе;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безопасное поведение при угрозе землетрясения, извержения вулкана;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экология и её значение для устойчивого развития общества;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чрезвычайные ситуации природного характера и их классификация;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правила поведения, необходимые для снижения риска встречи с дикими животными, порядок действий при встрече с ними; порядок действий при укусах диких животных, змей, пауков, клещей и насекомых;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различия съедобных и ядовитых грибов и растений, правила поведения, необходимые для снижения риска отравления ядовитыми грибами и расте</w:t>
        <w:softHyphen/>
        <w:t>ниями;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автономные условия, их особенности и опасности, правила подготовки к длительному автономному существованию;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порядок действий при автономном существовании в природной среде;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правила ориентирования на местности, способы подачи сигналов бед</w:t>
        <w:softHyphen/>
        <w:t>ствия;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природные пожары, их виды и опасности, факторы и причины их воз</w:t>
        <w:softHyphen/>
        <w:t>никновения, порядок действий при нахождении в зоне природного пожара;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гор и классификация горных пород, правила безопасного по</w:t>
        <w:softHyphen/>
        <w:t>ведения в горах;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снежные лавины, их характеристики и опасности, порядок действий при попадании в лавину;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камнепады, их характеристики и опасности, порядок действий, необхо</w:t>
        <w:softHyphen/>
        <w:t>димых для снижения риска попадания под камнепад;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сели, их характеристики и опасности, порядок действий при попадании в зону селя;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оползни, их характеристики и опасности, порядок действий при начале оползня;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общие правила безопасного поведения на водоёмах, правила купания в подготовленных и неподготовленных местах;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порядок действий при обнаружении тонущего человека; правила пове</w:t>
        <w:softHyphen/>
        <w:t>дения при нахождении на плавсредствах; правила поведения при нахожде</w:t>
        <w:softHyphen/>
        <w:t>нии на льду, порядок действий при обнаружении человека в полынье;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наводнения, их характеристики и опасности, порядок действий при наводнении;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цунами, их характеристики и опасности, порядок действий при нахож</w:t>
        <w:softHyphen/>
        <w:t>дении в зоне цунами;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ураганы, бури, смерчи, их характеристики и опасности, порядок дей</w:t>
        <w:softHyphen/>
        <w:t>ствий при ураганах, бурях и смерчах;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грозы, их характеристики и опасности, порядок действий при попадании в грозу;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землетрясения и извержения вулканов, их характеристики и опасности, порядок действий при землетрясении, в том числе при попадании под за</w:t>
        <w:softHyphen/>
        <w:t>вал, при нахождении в зоне извержения вулкана;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смысл понятий «экология» и «экологическая культура», значение эко</w:t>
        <w:softHyphen/>
        <w:t>логии для устойчивого развития общества;</w:t>
      </w:r>
    </w:p>
    <w:p>
      <w:pPr>
        <w:pStyle w:val="12"/>
        <w:spacing w:lineRule="auto" w:line="252" w:before="0" w:after="280"/>
        <w:jc w:val="both"/>
        <w:rPr>
          <w:sz w:val="28"/>
          <w:szCs w:val="28"/>
        </w:rPr>
      </w:pPr>
      <w:r>
        <w:rPr>
          <w:sz w:val="28"/>
          <w:szCs w:val="28"/>
        </w:rPr>
        <w:t>правила безопасного поведения при неблагоприятной экологической об</w:t>
        <w:softHyphen/>
        <w:t>становке.</w:t>
      </w:r>
    </w:p>
    <w:p>
      <w:pPr>
        <w:pStyle w:val="43"/>
        <w:keepNext w:val="true"/>
        <w:keepLines/>
        <w:spacing w:before="0" w:after="0"/>
        <w:jc w:val="both"/>
        <w:rPr>
          <w:sz w:val="28"/>
          <w:szCs w:val="28"/>
        </w:rPr>
      </w:pPr>
      <w:bookmarkStart w:id="10" w:name="bookmark29"/>
      <w:r>
        <w:rPr>
          <w:sz w:val="28"/>
          <w:szCs w:val="28"/>
        </w:rPr>
        <w:t>МОДУЛЬ № 6 «ЗДОРОВЬЕ И КАК ЕГО СОХРАНИТЬ.</w:t>
      </w:r>
      <w:bookmarkEnd w:id="10"/>
    </w:p>
    <w:p>
      <w:pPr>
        <w:pStyle w:val="43"/>
        <w:keepNext w:val="true"/>
        <w:keepLines/>
        <w:jc w:val="both"/>
        <w:rPr>
          <w:sz w:val="28"/>
          <w:szCs w:val="28"/>
        </w:rPr>
      </w:pPr>
      <w:bookmarkStart w:id="11" w:name="bookmark31"/>
      <w:r>
        <w:rPr>
          <w:sz w:val="28"/>
          <w:szCs w:val="28"/>
        </w:rPr>
        <w:t>ОСНОВЫ МЕДИЦИНСКИХ ЗНАНИЙ»:</w:t>
      </w:r>
      <w:bookmarkEnd w:id="11"/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общие представления о здоровье;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организационно-правовые аспекты оказания первой помощи;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инфекционные заболевания;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неинфекционные заболевания;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психическое здоровье и психологическое благополучие;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первая помощь и самопомощь при неотложных состояниях;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оказание первой помощи при отсутствии сознания, остановке дыхания и кровообращения;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оказание первой помощи при наружных кровотечениях и травмах;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оказание первой помощи при прочих состояниях;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смысл понятий «здоровье» и «здоровый образ жизни», их содержание и значение для человека;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факторы, влияющие на здоровье человека, опасность вредных привычек (табакокурение, алкоголизм, наркомания, чрезмерное увлечение электрон</w:t>
        <w:softHyphen/>
        <w:t>ными изделиями бытового назначения (игровые приставки, мобильные те</w:t>
        <w:softHyphen/>
        <w:t>лефоны сотовой связи и др.);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элементы здорового образа жизни, ответственность за сохранение здо</w:t>
        <w:softHyphen/>
        <w:t>ровья;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понятие «инфекционные заболевания», причины их возникновения;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механизм распространения инфекционных заболеваний, меры их про</w:t>
        <w:softHyphen/>
        <w:t>филактики и защиты от них;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порядок действий при возникновении чрезвычайных ситуаций биолого</w:t>
        <w:softHyphen/>
        <w:t>-социального происхождения (эпидемия, пандемия); мероприятия, прово</w:t>
        <w:softHyphen/>
        <w:t>димые 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понятие «неинфекционные заболевания» и их классификация, факторы риска неинфекционных заболеваний;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меры профилактики неинфекционных заболеваний и защиты от них;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диспансеризация и её задачи;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понятия «психическое здоровье» и «психологическое благополучие», современные модели психического здоровья и здоровой личности;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стресс и его влияние на человека, меры профилактики стресса, способы самоконтроля и саморегуляции эмоциональных состояний;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понятие «первая помощь» и обязанность по её оказанию, универсальный алгоритм оказания первой помощи;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и состав аптечки первой помощи;</w:t>
      </w:r>
    </w:p>
    <w:p>
      <w:pPr>
        <w:pStyle w:val="12"/>
        <w:spacing w:before="0" w:after="300"/>
        <w:jc w:val="both"/>
        <w:rPr>
          <w:sz w:val="28"/>
          <w:szCs w:val="28"/>
        </w:rPr>
      </w:pPr>
      <w:r>
        <w:rPr>
          <w:sz w:val="28"/>
          <w:szCs w:val="28"/>
        </w:rPr>
        <w:t>порядок действий при оказании первой помощи в различных ситуациях, приёмы психологической поддержки пострадавшего.</w:t>
      </w:r>
    </w:p>
    <w:p>
      <w:pPr>
        <w:pStyle w:val="43"/>
        <w:keepNext w:val="true"/>
        <w:keepLines/>
        <w:jc w:val="both"/>
        <w:rPr>
          <w:sz w:val="28"/>
          <w:szCs w:val="28"/>
        </w:rPr>
      </w:pPr>
      <w:bookmarkStart w:id="12" w:name="bookmark33"/>
      <w:r>
        <w:rPr>
          <w:sz w:val="28"/>
          <w:szCs w:val="28"/>
        </w:rPr>
        <w:t>МОДУЛЬ № 7 «БЕЗОПАСНОСТЬ В СОЦИУМЕ»:</w:t>
      </w:r>
      <w:bookmarkEnd w:id="12"/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общение - основа социального взаимодействия;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конфликты в процессе общения;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манипуляция и способы противостоять ей;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опасные проявления конфликтов и манипуляций. Действия в сложных ситуациях;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безопасное поведение и современные увлечения молодёжи;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общение и его значение для человека, способы организации эффектив</w:t>
        <w:softHyphen/>
        <w:t>ного и позитивного общения;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приёмы и правила безопасной межличностной коммуникации и ком</w:t>
        <w:softHyphen/>
        <w:t>фортного взаимодействия в группе, признаки конструктивного и деструк</w:t>
        <w:softHyphen/>
        <w:t>тивного общения;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понятие «конфликт» и стадии его развития, факторы и причины разви</w:t>
        <w:softHyphen/>
        <w:t>тия конфликта;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условия и ситуации возникновения межличностных и групповых кон</w:t>
        <w:softHyphen/>
        <w:t>фликтов, безопасные и эффективные способы избегания и разрешения кон</w:t>
        <w:softHyphen/>
        <w:t>фликтных ситуаций;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правила поведения для снижения риска конфликта и порядок действий при его опасных проявлениях;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способ разрешения конфликта с помощью третьей стороны (модера</w:t>
        <w:softHyphen/>
        <w:t>тора);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опасные формы проявления конфликта: агрессия, домашнее насилие и буллинг;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манипуляции в ходе межличностного общения, приёмы распознавания манипуляций и способы противостояния им;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приёмы распознавания противозаконных проявлений манипуляции (мо</w:t>
        <w:softHyphen/>
        <w:t>шенничество, вымогательство, подстрекательство к действиям, которые могут причинить вред жизни и здоровью, и вовлечение в преступную, асо</w:t>
        <w:softHyphen/>
        <w:t>циальную или деструктивную деятельность) и способы защиты от них;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молодёжные увлечения и опасности, связанные с ними, правила безопасного поведения;</w:t>
      </w:r>
    </w:p>
    <w:p>
      <w:pPr>
        <w:pStyle w:val="12"/>
        <w:spacing w:before="0" w:after="40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правила безопасной коммуникации с незнакомыми людьми.</w:t>
      </w:r>
    </w:p>
    <w:p>
      <w:pPr>
        <w:pStyle w:val="43"/>
        <w:keepNext w:val="true"/>
        <w:keepLines/>
        <w:spacing w:lineRule="auto" w:line="232"/>
        <w:jc w:val="both"/>
        <w:rPr>
          <w:sz w:val="28"/>
          <w:szCs w:val="28"/>
        </w:rPr>
      </w:pPr>
      <w:bookmarkStart w:id="13" w:name="bookmark35"/>
      <w:r>
        <w:rPr>
          <w:sz w:val="28"/>
          <w:szCs w:val="28"/>
        </w:rPr>
        <w:t>МОДУЛЬ № 8 «БЕЗОПАСНОСТЬ В ИНФОРМАЦИОННОМ ПРОСТРАНСТВЕ»:</w:t>
      </w:r>
      <w:bookmarkEnd w:id="13"/>
    </w:p>
    <w:p>
      <w:pPr>
        <w:pStyle w:val="12"/>
        <w:spacing w:lineRule="auto" w:line="25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в цифровой среде;</w:t>
      </w:r>
    </w:p>
    <w:p>
      <w:pPr>
        <w:pStyle w:val="12"/>
        <w:spacing w:lineRule="auto" w:line="25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опасные программы и явления цифровой среды;</w:t>
      </w:r>
    </w:p>
    <w:p>
      <w:pPr>
        <w:pStyle w:val="12"/>
        <w:spacing w:lineRule="auto" w:line="25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опасный контент и опасные персоны;</w:t>
      </w:r>
    </w:p>
    <w:p>
      <w:pPr>
        <w:pStyle w:val="12"/>
        <w:spacing w:lineRule="auto" w:line="25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деструктивные течения и защита от них;</w:t>
      </w:r>
    </w:p>
    <w:p>
      <w:pPr>
        <w:pStyle w:val="12"/>
        <w:spacing w:lineRule="auto" w:line="25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понятие «цифровая среда», её характеристики и примеры информацион</w:t>
        <w:softHyphen/>
        <w:t>ных и компьютерных угроз, положительные возможности цифровой среды;</w:t>
      </w:r>
    </w:p>
    <w:p>
      <w:pPr>
        <w:pStyle w:val="12"/>
        <w:spacing w:lineRule="auto" w:line="25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риски и угрозы при использовании Интернета, электронных изделий бы</w:t>
        <w:softHyphen/>
        <w:t>тового назначения (игровых приставок, мобильных телефонов сотовой связи и др.);</w:t>
      </w:r>
    </w:p>
    <w:p>
      <w:pPr>
        <w:pStyle w:val="12"/>
        <w:spacing w:lineRule="auto" w:line="25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общие принципы безопасного поведения, необходимые для предупре</w:t>
        <w:softHyphen/>
        <w:t>ждения возникновения сложных и опасных ситуаций в личном цифровом пространстве;</w:t>
      </w:r>
    </w:p>
    <w:p>
      <w:pPr>
        <w:pStyle w:val="12"/>
        <w:spacing w:lineRule="auto" w:line="25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опасные явления цифровой среды: вредоносные программы и приложе</w:t>
        <w:softHyphen/>
        <w:t>ния и их разновидности;</w:t>
      </w:r>
    </w:p>
    <w:p>
      <w:pPr>
        <w:pStyle w:val="12"/>
        <w:spacing w:lineRule="auto" w:line="25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правила кибергигиены, необходимые для предупреждения возникнове</w:t>
        <w:softHyphen/>
        <w:t>ния сложных и опасных ситуаций в цифровой среде; основные виды опас</w:t>
        <w:softHyphen/>
        <w:t>ного и запрещённого контента в Интернете и его признаки, приёмы распо</w:t>
        <w:softHyphen/>
        <w:t>знавания опасностей при использовании Интернета;</w:t>
      </w:r>
    </w:p>
    <w:p>
      <w:pPr>
        <w:pStyle w:val="12"/>
        <w:spacing w:lineRule="auto" w:line="25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противоправные действия в Интернете;</w:t>
      </w:r>
    </w:p>
    <w:p>
      <w:pPr>
        <w:pStyle w:val="12"/>
        <w:spacing w:lineRule="auto" w:line="25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правила цифрового поведения, необходимого для предотвращения рис</w:t>
        <w:softHyphen/>
        <w:t>ков и угроз при использовании Интернета (кибербуллинга, вербовки в раз</w:t>
        <w:softHyphen/>
        <w:t>личные организации и группы);</w:t>
      </w:r>
    </w:p>
    <w:p>
      <w:pPr>
        <w:pStyle w:val="12"/>
        <w:spacing w:lineRule="auto" w:line="252" w:before="0" w:after="28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деструктивные течения в Интернете, их признаки и опасности, правила безопасного использования Интернета по предотвращению рисков и угроз вовлечения в различную деструктивную деятельность.</w:t>
      </w:r>
    </w:p>
    <w:p>
      <w:pPr>
        <w:pStyle w:val="43"/>
        <w:keepNext w:val="true"/>
        <w:keepLines/>
        <w:spacing w:before="0" w:after="0"/>
        <w:jc w:val="both"/>
        <w:rPr>
          <w:sz w:val="28"/>
          <w:szCs w:val="28"/>
        </w:rPr>
      </w:pPr>
      <w:bookmarkStart w:id="14" w:name="bookmark37"/>
      <w:r>
        <w:rPr>
          <w:sz w:val="28"/>
          <w:szCs w:val="28"/>
        </w:rPr>
        <w:t>МОДУЛЬ № 9 «ОСНОВЫ ПРОТИВОДЕЙСТВИЯ</w:t>
      </w:r>
      <w:bookmarkEnd w:id="14"/>
    </w:p>
    <w:p>
      <w:pPr>
        <w:pStyle w:val="43"/>
        <w:keepNext w:val="true"/>
        <w:keepLines/>
        <w:jc w:val="both"/>
        <w:rPr>
          <w:sz w:val="28"/>
          <w:szCs w:val="28"/>
        </w:rPr>
      </w:pPr>
      <w:bookmarkStart w:id="15" w:name="bookmark39"/>
      <w:r>
        <w:rPr>
          <w:sz w:val="28"/>
          <w:szCs w:val="28"/>
        </w:rPr>
        <w:t>ЭКСТРЕМИЗМУ И ТЕРРОРИЗМУ»:</w:t>
      </w:r>
      <w:bookmarkEnd w:id="15"/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основы противодействия экстремизму;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основы противодействия терроризму;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роль личности в противодействии терроризму;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основы контртеррористической безопасности;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правила поведения при совершении террористических актов;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понятия «экстремизм» и «терроризм», их содержание, причины, воз</w:t>
        <w:softHyphen/>
        <w:t>можные варианты проявления и последствия;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цели и формы проявления террористических актов, их последствия, уровни террористической опасности;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основы общественно-государственной системы противодействия экс</w:t>
        <w:softHyphen/>
        <w:t>тремизму и терроризму, контртеррористическая операция и её цели;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признаки вовлечения в террористическую деятельность, правила анти- террористического поведения;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признаки угроз и подготовки различных форм терактов, порядок дей</w:t>
        <w:softHyphen/>
        <w:t>ствий при их обнаружении;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правила безопасного поведения в условиях совершения теракта;</w:t>
      </w:r>
    </w:p>
    <w:p>
      <w:pPr>
        <w:pStyle w:val="12"/>
        <w:spacing w:before="0" w:after="280"/>
        <w:jc w:val="both"/>
        <w:rPr>
          <w:sz w:val="28"/>
          <w:szCs w:val="28"/>
        </w:rPr>
      </w:pPr>
      <w:r>
        <w:rPr>
          <w:sz w:val="28"/>
          <w:szCs w:val="28"/>
        </w:rPr>
        <w:t>порядок действий при совершении теракта (нападение террористов и по</w:t>
        <w:softHyphen/>
        <w:t>пытка захвата заложников, попадание в заложники, огневой налёт, наезд транспортного средства, подрыв взрывного устройства).</w:t>
      </w:r>
    </w:p>
    <w:p>
      <w:pPr>
        <w:pStyle w:val="43"/>
        <w:keepNext w:val="true"/>
        <w:keepLines/>
        <w:spacing w:lineRule="auto" w:line="240"/>
        <w:jc w:val="both"/>
        <w:rPr>
          <w:sz w:val="28"/>
          <w:szCs w:val="28"/>
        </w:rPr>
      </w:pPr>
      <w:bookmarkStart w:id="16" w:name="bookmark41"/>
      <w:r>
        <w:rPr>
          <w:sz w:val="28"/>
          <w:szCs w:val="28"/>
        </w:rPr>
        <w:t>МОДУЛЬ № 10 «ВЗАИМОДЕЙСТВИЕ ЛИЧНОСТИ, ОБЩЕСТВА И ГОСУДАРСТВА В ОБЕСПЕЧЕНИИ БЕЗОПАСНОСТИ ЖИЗНИ И ЗДОРОВЬЯ НАСЕЛЕНИЯ»:</w:t>
      </w:r>
      <w:bookmarkEnd w:id="16"/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государства, общества, личности в обеспечении безопасности;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оборона страны;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и ликвидация чрезвычайных ситуаций различного характера;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чрезвычайных ситуаций природного и техногенного ха</w:t>
        <w:softHyphen/>
        <w:t>рактера;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единая государственная система предупреждения и ликвидации чрезвы</w:t>
        <w:softHyphen/>
        <w:t>чайных ситуаций (РСЧС), её задачи, структура, режимы функционирова</w:t>
        <w:softHyphen/>
        <w:t>ния;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службы обеспечения безопасности, их роль и сфера от</w:t>
        <w:softHyphen/>
        <w:t>ветственности, порядок взаимодействия с ними;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институты и их место в системе обеспечения безопасно</w:t>
        <w:softHyphen/>
        <w:t>сти жизни и здоровья населения;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права, обязанности и роль граждан Российской Федерации в области за</w:t>
        <w:softHyphen/>
        <w:t>щиты населения от чрезвычайных ситуаций;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антикоррупционное поведение как элемент общественной и государ</w:t>
        <w:softHyphen/>
        <w:t>ственной безопасности;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и оповещение населения о чрезвычайных ситуациях, система ОКСИОН;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сигнал «Внимание всем!», порядок действий населения при его получе</w:t>
        <w:softHyphen/>
        <w:t>нии, в том числе при авариях с выбросом химических и радиоактивных ве</w:t>
        <w:softHyphen/>
        <w:t>ществ;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средства индивидуальной и коллективной защиты населения, порядок пользования фильтрующим противогазом;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эвакуация населения в условиях чрезвычайных ситуаций, порядок дей</w:t>
        <w:softHyphen/>
        <w:t>ствий населения при объявлении эвакуации.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keepNext w:val="true"/>
        <w:keepLines/>
        <w:spacing w:before="0" w:after="0"/>
        <w:jc w:val="both"/>
        <w:rPr>
          <w:sz w:val="28"/>
          <w:szCs w:val="28"/>
        </w:rPr>
      </w:pPr>
      <w:bookmarkStart w:id="17" w:name="bookmark43"/>
      <w:r>
        <w:rPr>
          <w:sz w:val="28"/>
          <w:szCs w:val="28"/>
        </w:rPr>
        <w:t>ПЛАНИРУЕМЫЕ РЕЗУЛЬТАТЫ ОСВОЕНИЯ</w:t>
      </w:r>
      <w:bookmarkEnd w:id="17"/>
    </w:p>
    <w:p>
      <w:pPr>
        <w:pStyle w:val="23"/>
        <w:keepNext w:val="true"/>
        <w:keepLines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УЧЕБНОГО ПРЕДМЕТА «ОСНОВЫ БЕЗОПАСНОСТИ</w:t>
      </w:r>
    </w:p>
    <w:p>
      <w:pPr>
        <w:pStyle w:val="23"/>
        <w:keepNext w:val="true"/>
        <w:keepLines/>
        <w:pBdr>
          <w:bottom w:val="single" w:sz="4" w:space="0" w:color="000000"/>
        </w:pBdr>
        <w:spacing w:before="0" w:after="380"/>
        <w:jc w:val="both"/>
        <w:rPr>
          <w:sz w:val="28"/>
          <w:szCs w:val="28"/>
        </w:rPr>
      </w:pPr>
      <w:r>
        <w:rPr>
          <w:sz w:val="28"/>
          <w:szCs w:val="28"/>
        </w:rPr>
        <w:t>ЖИЗНЕДЕЯТЕЛЬНОСТИ»</w:t>
      </w:r>
    </w:p>
    <w:p>
      <w:pPr>
        <w:pStyle w:val="43"/>
        <w:keepNext w:val="true"/>
        <w:keepLines/>
        <w:spacing w:lineRule="auto" w:line="228" w:before="0" w:after="100"/>
        <w:jc w:val="both"/>
        <w:rPr>
          <w:sz w:val="28"/>
          <w:szCs w:val="28"/>
        </w:rPr>
      </w:pPr>
      <w:bookmarkStart w:id="18" w:name="bookmark47"/>
      <w:r>
        <w:rPr>
          <w:sz w:val="28"/>
          <w:szCs w:val="28"/>
        </w:rPr>
        <w:t>ЛИЧНОСТНЫЕ РЕЗУЛЬТАТЫ</w:t>
      </w:r>
      <w:bookmarkEnd w:id="18"/>
    </w:p>
    <w:p>
      <w:pPr>
        <w:pStyle w:val="12"/>
        <w:spacing w:lineRule="auto" w:line="25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Личностные результаты достигаются в единстве учебной и воспитатель</w:t>
        <w:softHyphen/>
        <w:t>ной деятельности в соответствии с традиционными российскими социо</w:t>
        <w:softHyphen/>
        <w:t>культурными и духовно-нравственными ценностями, принятыми в обще</w:t>
        <w:softHyphen/>
        <w:t>стве правилами и нормами поведения. Способствуют процессам самопо</w:t>
        <w:softHyphen/>
        <w:t>знания, самовоспитания и саморазвития, формирования внутренней пози</w:t>
        <w:softHyphen/>
        <w:t>ции личности и проявляются в индивидуальных социально значимых каче</w:t>
        <w:softHyphen/>
        <w:t>ствах, которые выражаются, прежде всего в готовности обучающихся к са</w:t>
        <w:softHyphen/>
        <w:t>моразвитию, самостоятельности, инициативе и личностному самоопреде</w:t>
        <w:softHyphen/>
        <w:t>лению; осмысленному ведению здорового и безопасного образа жизни и соблюдению правил экологического поведения; к целенаправленной соци</w:t>
        <w:softHyphen/>
        <w:t>ально значимой деятельности; принятию внутренней позиции личности как особого ценностного отношения к себе, к окружающим людям и к жизни в целом.</w:t>
      </w:r>
    </w:p>
    <w:p>
      <w:pPr>
        <w:pStyle w:val="12"/>
        <w:spacing w:lineRule="auto" w:line="25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Личностные результаты, формируемые в ходе изучения учебного пред</w:t>
        <w:softHyphen/>
        <w:t>мета ОБЖ, должны отражать готовность обучающихся руководствоваться системой позитивных ценностных ориентаций и расширение опыта дея</w:t>
        <w:softHyphen/>
        <w:t>тельности на её основе.</w:t>
      </w:r>
    </w:p>
    <w:p>
      <w:pPr>
        <w:pStyle w:val="12"/>
        <w:numPr>
          <w:ilvl w:val="0"/>
          <w:numId w:val="1"/>
        </w:numPr>
        <w:tabs>
          <w:tab w:val="clear" w:pos="708"/>
          <w:tab w:val="left" w:pos="515" w:leader="none"/>
        </w:tabs>
        <w:spacing w:lineRule="auto" w:line="25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воспитание:</w:t>
      </w:r>
    </w:p>
    <w:p>
      <w:pPr>
        <w:pStyle w:val="12"/>
        <w:spacing w:lineRule="auto" w:line="25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</w:t>
        <w:softHyphen/>
        <w:t>ного языка, истории, культуры Российской Федерации, своего края, наро</w:t>
        <w:softHyphen/>
        <w:t>дов России; ценностное отношение к достижениям своей Родины — Рос</w:t>
        <w:softHyphen/>
        <w:t>сии, к науке, искусству, спорту, технологиям, боевым подвигам и трудо</w:t>
        <w:softHyphen/>
        <w:t>вым достижениям народа; уважение к символам России, государственным праздникам, историческому и природному наследию и памятникам, тради</w:t>
        <w:softHyphen/>
        <w:t>циям разных народов, проживающих в родной стране;</w:t>
      </w:r>
    </w:p>
    <w:p>
      <w:pPr>
        <w:pStyle w:val="12"/>
        <w:spacing w:lineRule="auto" w:line="25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чувства гордости за свою Родину, ответственного отно</w:t>
        <w:softHyphen/>
        <w:t>шения к выполнению конституционного долга — защите Отечества.</w:t>
      </w:r>
    </w:p>
    <w:p>
      <w:pPr>
        <w:pStyle w:val="12"/>
        <w:numPr>
          <w:ilvl w:val="0"/>
          <w:numId w:val="1"/>
        </w:numPr>
        <w:tabs>
          <w:tab w:val="clear" w:pos="708"/>
          <w:tab w:val="left" w:pos="534" w:leader="none"/>
        </w:tabs>
        <w:spacing w:lineRule="auto" w:line="25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Гражданское воспитание:</w:t>
      </w:r>
    </w:p>
    <w:p>
      <w:pPr>
        <w:pStyle w:val="12"/>
        <w:spacing w:before="0" w:after="6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</w:t>
        <w:softHyphen/>
        <w:t>гоконфессиональном обществе; представление о способах противодей</w:t>
        <w:softHyphen/>
        <w:t>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</w:t>
        <w:softHyphen/>
        <w:t>ности (волонтёрство, помощь людям, нуждающимся в ней);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понимание и признание особой роли России в обеспечении государ</w:t>
        <w:softHyphen/>
        <w:t>ственной и международной безопасности, обороны страны, осмысление роли государства и общества в решении задачи защиты населения от опас</w:t>
        <w:softHyphen/>
        <w:t>ных и чрезвычайных ситуаций природного, техногенного и социального характера;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знание и понимание роли государства в противодействии основным вы</w:t>
        <w:softHyphen/>
        <w:t>зовам современности: терроризму, экстремизму, незаконному распростра</w:t>
        <w:softHyphen/>
        <w:t>нению наркотических средств, неприятие любых форм экстремизма, дис</w:t>
        <w:softHyphen/>
        <w:t>криминации, формирование веротерпимости, уважительного и доброжела</w:t>
        <w:softHyphen/>
        <w:t>тельного отношения к другому человеку, его мнению, развитие способно</w:t>
        <w:softHyphen/>
        <w:t>сти к конструктивному диалогу с другими людьми.</w:t>
      </w:r>
    </w:p>
    <w:p>
      <w:pPr>
        <w:pStyle w:val="12"/>
        <w:numPr>
          <w:ilvl w:val="0"/>
          <w:numId w:val="1"/>
        </w:numPr>
        <w:tabs>
          <w:tab w:val="clear" w:pos="708"/>
          <w:tab w:val="left" w:pos="530" w:leader="none"/>
        </w:tabs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Духовно-нравственное воспитание: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</w:t>
        <w:softHyphen/>
        <w:t>ние и поступки других людей с позиции нравственных и правовых норм с учётом осознания последствий поступков; активное неприятие асоциаль</w:t>
        <w:softHyphen/>
        <w:t>ных поступков, свобода и ответственность личности в условиях индивиду</w:t>
        <w:softHyphen/>
        <w:t>ального и общественного пространства;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личности безопасного типа, осознанного и ответствен</w:t>
        <w:softHyphen/>
        <w:t>ного отношения к личной безопасности и безопасности других людей.</w:t>
      </w:r>
    </w:p>
    <w:p>
      <w:pPr>
        <w:pStyle w:val="12"/>
        <w:numPr>
          <w:ilvl w:val="0"/>
          <w:numId w:val="1"/>
        </w:numPr>
        <w:tabs>
          <w:tab w:val="clear" w:pos="708"/>
          <w:tab w:val="left" w:pos="534" w:leader="none"/>
        </w:tabs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Эстетическое воспитание: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гармоничной личности, развитие способности восприни</w:t>
        <w:softHyphen/>
        <w:t>мать, ценить и создавать прекрасное в повседневной жизни;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понимание взаимозависимости счастливого юношества и безопасного личного поведения в повседневной жизни.</w:t>
      </w:r>
    </w:p>
    <w:p>
      <w:pPr>
        <w:pStyle w:val="12"/>
        <w:numPr>
          <w:ilvl w:val="0"/>
          <w:numId w:val="1"/>
        </w:numPr>
        <w:tabs>
          <w:tab w:val="clear" w:pos="708"/>
          <w:tab w:val="left" w:pos="530" w:leader="none"/>
        </w:tabs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Ценности научного познания: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ориентация в деятельности на современную систему научных представ</w:t>
        <w:softHyphen/>
        <w:t>лений об основных закономерностях развития человека, природы и обще</w:t>
        <w:softHyphen/>
        <w:t>ства, взаимосвязях человека с природной и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</w:t>
        <w:softHyphen/>
        <w:t>вать пути достижения индивидуального и коллективного благополучия;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современной научной картины мира, понимание причин, механизмов возникновения и последствий распространённых видов опас</w:t>
        <w:softHyphen/>
        <w:t>ных и чрезвычайных ситуаций, которые могут произойти во время пребы</w:t>
        <w:softHyphen/>
        <w:t>вания в различных средах (бытовые условия, дорожное движение, обще</w:t>
        <w:softHyphen/>
        <w:t>ственные места и социум, природа, коммуникационные связи и каналы);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установка на осмысление опыта, наблюдений и поступков, овладение способностью оценивать и прогнозировать неблагоприятные факторы об</w:t>
        <w:softHyphen/>
        <w:t>становки и принимать обоснованные решения в опасной (чрезвычайной) ситуации с учётом реальных условий и возможностей.</w:t>
      </w:r>
    </w:p>
    <w:p>
      <w:pPr>
        <w:pStyle w:val="12"/>
        <w:numPr>
          <w:ilvl w:val="0"/>
          <w:numId w:val="1"/>
        </w:numPr>
        <w:tabs>
          <w:tab w:val="clear" w:pos="708"/>
          <w:tab w:val="left" w:pos="505" w:leader="none"/>
        </w:tabs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воспитание, формирование культуры здоровья и эмоцио</w:t>
        <w:softHyphen/>
        <w:t>нального благополучия: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понимание личностного смысла изучения учебного предмета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ОБЖ, его значения для безопасной и продуктивной жизнедеятельности человека, общества и государства;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осознание ценности жизни; ответственное отношение к своему здоро</w:t>
        <w:softHyphen/>
        <w:t>вью и установка на здоровый образ жизни (здоровое питание, соблюдение гигиенических правил, сбалансированный режим занятий и отдыха, регу</w:t>
        <w:softHyphen/>
        <w:t>лярная физическая активность); осознание последствий и неприятие вред</w:t>
        <w:softHyphen/>
        <w:t>ных привычек (употребление алкоголя, наркотиков, курение) и иных форм вреда для физического и психического здоровья; соблюдение правил без</w:t>
        <w:softHyphen/>
        <w:t>опасности, в том числе навыков безопасного поведения в интернет-среде; способность адаптироваться к стрессовым ситуациям и меняющимся соци</w:t>
        <w:softHyphen/>
        <w:t>альным, информационным и природным условиям, в том числе осмысли</w:t>
        <w:softHyphen/>
        <w:t>вая собственный опыт и выстраивая дальнейшие цели;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умение принимать себя и других, не осуждая;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умение осознавать эмоциональное состояние своё и других, умение управлять собственным эмоциональным состоянием;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навыка рефлексии, признание своего права на ошибку и такого же права другого человека.</w:t>
      </w:r>
    </w:p>
    <w:p>
      <w:pPr>
        <w:pStyle w:val="12"/>
        <w:numPr>
          <w:ilvl w:val="0"/>
          <w:numId w:val="1"/>
        </w:numPr>
        <w:tabs>
          <w:tab w:val="clear" w:pos="708"/>
          <w:tab w:val="left" w:pos="530" w:leader="none"/>
        </w:tabs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Трудовое воспитание: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</w:t>
        <w:softHyphen/>
        <w:t>ленности, способность инициировать, планировать и самостоятельно вы</w:t>
        <w:softHyphen/>
        <w:t>полнять такого рода деятельность; интерес к практическому изучению про</w:t>
        <w:softHyphen/>
        <w:t>фессий и труда различного рода, в том числе на основе применения изуча</w:t>
        <w:softHyphen/>
        <w:t>емого предметного знания; осознание важности обучения на протяжении всей жизни для успешной профессиональной деятельности и развитие не</w:t>
        <w:softHyphen/>
        <w:t>обходимых умений для этого; готовность адаптироваться в профессио</w:t>
        <w:softHyphen/>
        <w:t>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</w:t>
        <w:softHyphen/>
        <w:t>ностей;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ответственного отношения к учёбе, способности применять меры и средства индивидуальной защиты, приёмы рационального и без</w:t>
        <w:softHyphen/>
        <w:t>опасного поведения в опасных и чрезвычайных ситуациях;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овладение умениями оказывать первую помощь пострадавшим при по</w:t>
        <w:softHyphen/>
        <w:t>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установка на овладение знаниями и умениями предупреждения опас</w:t>
        <w:softHyphen/>
        <w:t>ных и чрезвычайных ситуаций, во время пребывания в различных средах (в помещении, на улице, на при</w:t>
        <w:softHyphen/>
        <w:t>роде, в общественных местах и на массовых мероприятиях, при коммуни</w:t>
        <w:softHyphen/>
        <w:t>кации, при воздействии рисков культурной среды).</w:t>
      </w:r>
    </w:p>
    <w:p>
      <w:pPr>
        <w:pStyle w:val="12"/>
        <w:numPr>
          <w:ilvl w:val="0"/>
          <w:numId w:val="1"/>
        </w:numPr>
        <w:tabs>
          <w:tab w:val="clear" w:pos="708"/>
          <w:tab w:val="left" w:pos="525" w:leader="none"/>
        </w:tabs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Экологическое воспитание: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</w:t>
        <w:softHyphen/>
        <w:t>гических проблем и путей их решения; активное неприятие действий, при</w:t>
        <w:softHyphen/>
        <w:t>носящих вред окружающей среде; осознание своей роли как гражданина и потребителя в условиях взаимосвязи природной, технологической и соци</w:t>
        <w:softHyphen/>
        <w:t>альной сред; готовность к участию в практической деятельности экологи</w:t>
        <w:softHyphen/>
        <w:t>ческой направленности;</w:t>
      </w:r>
    </w:p>
    <w:p>
      <w:pPr>
        <w:pStyle w:val="12"/>
        <w:spacing w:before="0" w:after="28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освоение основ экологической культуры, методов проектирования соб</w:t>
        <w:softHyphen/>
        <w:t>ственной безопасной жизнедеятельности с учётом природных, техноген</w:t>
        <w:softHyphen/>
        <w:t>ных и социальных рисков на территории проживания.</w:t>
      </w:r>
    </w:p>
    <w:p>
      <w:pPr>
        <w:pStyle w:val="43"/>
        <w:keepNext w:val="true"/>
        <w:keepLines/>
        <w:jc w:val="both"/>
        <w:rPr>
          <w:sz w:val="28"/>
          <w:szCs w:val="28"/>
        </w:rPr>
      </w:pPr>
      <w:bookmarkStart w:id="19" w:name="bookmark49"/>
      <w:r>
        <w:rPr>
          <w:sz w:val="28"/>
          <w:szCs w:val="28"/>
        </w:rPr>
        <w:t>МЕТАПРЕДМЕТНЫЕ РЕЗУЛЬТАТЫ</w:t>
      </w:r>
      <w:bookmarkEnd w:id="19"/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Метапредметные результаты характеризуют сформированность у обу</w:t>
        <w:softHyphen/>
        <w:t>чающихся межпредметных понятий (используются в нескольких предмет</w:t>
        <w:softHyphen/>
        <w:t>ных областях и позволяют связывать знания из различных дисциплин в це</w:t>
        <w:softHyphen/>
        <w:t>лостную научную картину мира) и универсальных учебных действий (по</w:t>
        <w:softHyphen/>
        <w:t>знавательные, коммуникативные, регулятивные); способность их использовать в учебной, познавательной и социальной практике. Выража</w:t>
        <w:softHyphen/>
        <w:t>ются в готовности к самостоятельному планированию и осуществлению учебной деятельности и организации учебного сотрудничества с педаго</w:t>
        <w:softHyphen/>
        <w:t>гами и сверстниками, к участию в построении индивидуальной образова</w:t>
        <w:softHyphen/>
        <w:t>тельной траектории; овладению навыками работы с информацией: воспри</w:t>
        <w:softHyphen/>
        <w:t>ятие и создание информационных текстов в различных форматах, в том числе в цифровой среде.</w:t>
      </w:r>
    </w:p>
    <w:p>
      <w:pPr>
        <w:pStyle w:val="12"/>
        <w:spacing w:lineRule="auto" w:line="252" w:before="0" w:after="280"/>
        <w:jc w:val="both"/>
        <w:rPr>
          <w:sz w:val="28"/>
          <w:szCs w:val="28"/>
        </w:rPr>
      </w:pPr>
      <w:r>
        <w:rPr>
          <w:sz w:val="28"/>
          <w:szCs w:val="28"/>
        </w:rPr>
        <w:t>Метапредметные результаты, формируемые в ходе изучения учебного предмета ОБЖ, должны отражать:</w:t>
      </w:r>
    </w:p>
    <w:p>
      <w:pPr>
        <w:pStyle w:val="33"/>
        <w:keepNext w:val="true"/>
        <w:keepLines/>
        <w:spacing w:lineRule="auto" w:line="228" w:before="0" w:after="100"/>
        <w:jc w:val="both"/>
        <w:rPr>
          <w:sz w:val="28"/>
          <w:szCs w:val="28"/>
        </w:rPr>
      </w:pPr>
      <w:bookmarkStart w:id="20" w:name="bookmark51"/>
      <w:r>
        <w:rPr>
          <w:sz w:val="28"/>
          <w:szCs w:val="28"/>
        </w:rPr>
        <w:t>Овладение универсальными познавательными действиями</w:t>
      </w:r>
      <w:bookmarkEnd w:id="20"/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Базовые логические действия: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выявлять и характеризовать существенные признаки объектов (явле</w:t>
        <w:softHyphen/>
        <w:t>ний);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с учётом предложенной задачи выявлять закономерности и противоре</w:t>
        <w:softHyphen/>
        <w:t>чия в рассматриваемых фактах, данных и наблюдениях; предлагать крите</w:t>
        <w:softHyphen/>
        <w:t>рии для выявления закономерностей и противоречий;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выявлять дефициты информации, данных, необходимых для решения поставленной задачи;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выявлять причинно-следственные связи при изучении явлений и про</w:t>
        <w:softHyphen/>
        <w:t>цессов; делать выводы с использованием дедуктивных и индуктивных умо</w:t>
        <w:softHyphen/>
        <w:t>заключений, умозаключений по аналогии, формулировать гипотезы о вза</w:t>
        <w:softHyphen/>
        <w:t>имосвязях;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Базовые исследовательские действия: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обобщать, анализировать и оценивать получаемую информацию, выдви</w:t>
        <w:softHyphen/>
        <w:t>гать гипотезы, аргументировать свою точку зрения, делать обоснованные выводы по результатам исследования;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проводить (принимать участие) небольшое самостоятельное исследова</w:t>
        <w:softHyphen/>
        <w:t>ние заданного объекта (явления), устанавливать причинно-следственные связи;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Работа с информацией: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применять различные методы, инструменты и запросы при поиске и от</w:t>
        <w:softHyphen/>
        <w:t>боре информации или данных из источников с учётом предложенной учеб</w:t>
        <w:softHyphen/>
        <w:t>ной задачи и заданных критериев;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выбирать, анализировать, систематизировать и интерпретировать ин</w:t>
        <w:softHyphen/>
        <w:t>формацию различных видов и форм представления;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выбирать оптимальную форму представления информа</w:t>
        <w:softHyphen/>
        <w:t>ции и иллюстрировать решаемые задачи несложными схемами, диаграм</w:t>
        <w:softHyphen/>
        <w:t>мами, иной графикой и их комбинациями;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оценивать надёжность информации по критериям, предложенным педа</w:t>
        <w:softHyphen/>
        <w:t>гогическим работником или сформулированным самостоятельно;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 запоминать и систематизировать информацию.</w:t>
      </w:r>
    </w:p>
    <w:p>
      <w:pPr>
        <w:pStyle w:val="12"/>
        <w:spacing w:before="0" w:after="30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Овладение системой универсальных познавательных действий обеспе</w:t>
        <w:softHyphen/>
        <w:t>чивает сформированность когнитивных навыков обучающихся.</w:t>
      </w:r>
    </w:p>
    <w:p>
      <w:pPr>
        <w:pStyle w:val="33"/>
        <w:keepNext w:val="true"/>
        <w:keepLines/>
        <w:spacing w:lineRule="auto" w:line="228" w:before="0" w:after="100"/>
        <w:jc w:val="both"/>
        <w:rPr>
          <w:sz w:val="28"/>
          <w:szCs w:val="28"/>
        </w:rPr>
      </w:pPr>
      <w:bookmarkStart w:id="21" w:name="bookmark53"/>
      <w:r>
        <w:rPr>
          <w:sz w:val="28"/>
          <w:szCs w:val="28"/>
        </w:rPr>
        <w:t>Овладение универсальными коммуникативными действиями</w:t>
      </w:r>
      <w:bookmarkEnd w:id="21"/>
    </w:p>
    <w:p>
      <w:pPr>
        <w:pStyle w:val="12"/>
        <w:spacing w:lineRule="auto" w:line="25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Общение:</w:t>
      </w:r>
    </w:p>
    <w:p>
      <w:pPr>
        <w:pStyle w:val="12"/>
        <w:spacing w:lineRule="auto" w:line="25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уверенно высказывать свою точку зрения в устной и письменной речи, выражать эмоции в соответствии с форматом и целями общения, опреде</w:t>
        <w:softHyphen/>
        <w:t>лять предпосылки возникновения конфликтных ситуаций и выстраивать грамотное общение для их смягчения;</w:t>
      </w:r>
    </w:p>
    <w:p>
      <w:pPr>
        <w:pStyle w:val="12"/>
        <w:spacing w:lineRule="auto" w:line="25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невербальные средства общения, понимать значение соци</w:t>
        <w:softHyphen/>
        <w:t>альных знаков и намерения других, уважительно, в корректной форме фор</w:t>
        <w:softHyphen/>
        <w:t>мулировать свои взгляды;</w:t>
      </w:r>
    </w:p>
    <w:p>
      <w:pPr>
        <w:pStyle w:val="12"/>
        <w:spacing w:lineRule="auto" w:line="25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pStyle w:val="12"/>
        <w:spacing w:lineRule="auto" w:line="25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общения задавать вопросы и выдавать ответы по существу реша</w:t>
        <w:softHyphen/>
        <w:t>емой учебной задачи, обнаруживать различие и сходство позиций других участников диалога;</w:t>
      </w:r>
    </w:p>
    <w:p>
      <w:pPr>
        <w:pStyle w:val="12"/>
        <w:spacing w:lineRule="auto" w:line="25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публично представлять результаты решения учебной задачи, самостоя</w:t>
        <w:softHyphen/>
        <w:t>тельно выбирать наиболее целесообразный формат выступления и гото</w:t>
        <w:softHyphen/>
        <w:t>вить различные презентационные материалы.</w:t>
      </w:r>
    </w:p>
    <w:p>
      <w:pPr>
        <w:pStyle w:val="12"/>
        <w:spacing w:lineRule="auto" w:line="25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Совместная деятельность (сотрудничество):</w:t>
      </w:r>
    </w:p>
    <w:p>
      <w:pPr>
        <w:pStyle w:val="12"/>
        <w:spacing w:lineRule="auto" w:line="25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понимать и использовать преимущества командной и индивидуальной работы при решении конкретной учебной задачи;</w:t>
      </w:r>
    </w:p>
    <w:p>
      <w:pPr>
        <w:pStyle w:val="12"/>
        <w:spacing w:lineRule="auto" w:line="25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планировать организацию совместной деятельности (распределять роли и понимать свою роль, принимать правила учебного взаимодействия, об</w:t>
        <w:softHyphen/>
        <w:t>суждать процесс и результат совместной работы, подчиняться, выделять общую точку зрения, договариваться о результатах);</w:t>
      </w:r>
    </w:p>
    <w:p>
      <w:pPr>
        <w:pStyle w:val="12"/>
        <w:spacing w:lineRule="auto" w:line="25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свои действия и действия партнёра,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</w:t>
        <w:softHyphen/>
        <w:t>делять сферу ответственности и проявлять готовность к предоставлению отчёта перед группой.</w:t>
      </w:r>
    </w:p>
    <w:p>
      <w:pPr>
        <w:pStyle w:val="12"/>
        <w:spacing w:lineRule="auto" w:line="252" w:before="0" w:after="28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Овладение системой универсальных коммуникативных действий обес</w:t>
        <w:softHyphen/>
        <w:t>печивает сформированность социальных навыков и эмоционального ин</w:t>
        <w:softHyphen/>
        <w:t>теллекта обучающихся.</w:t>
      </w:r>
    </w:p>
    <w:p>
      <w:pPr>
        <w:pStyle w:val="33"/>
        <w:keepNext w:val="true"/>
        <w:keepLines/>
        <w:spacing w:lineRule="auto" w:line="232" w:before="0" w:after="120"/>
        <w:jc w:val="both"/>
        <w:rPr>
          <w:sz w:val="28"/>
          <w:szCs w:val="28"/>
        </w:rPr>
      </w:pPr>
      <w:bookmarkStart w:id="22" w:name="bookmark55"/>
      <w:r>
        <w:rPr>
          <w:sz w:val="28"/>
          <w:szCs w:val="28"/>
        </w:rPr>
        <w:t>Овладение универсальными учебными регулятивными действиями</w:t>
      </w:r>
      <w:bookmarkEnd w:id="22"/>
    </w:p>
    <w:p>
      <w:pPr>
        <w:pStyle w:val="12"/>
        <w:spacing w:lineRule="auto" w:line="25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Самоорганизация:</w:t>
      </w:r>
    </w:p>
    <w:p>
      <w:pPr>
        <w:pStyle w:val="12"/>
        <w:spacing w:lineRule="auto" w:line="25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выявлять проблемные вопросы, требующие решения в жизненных и учебных ситуациях;</w:t>
      </w:r>
    </w:p>
    <w:p>
      <w:pPr>
        <w:pStyle w:val="12"/>
        <w:spacing w:lineRule="auto" w:line="25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аргументировано определять оптимальный вариант принятия реше</w:t>
        <w:softHyphen/>
        <w:t>ний, самостоятельно составлять алгоритм (часть алгоритма) и способ ре</w:t>
        <w:softHyphen/>
        <w:t>шения учебной задачи с учётом собственных возможностей и имеющихся ресурсов;</w:t>
      </w:r>
    </w:p>
    <w:p>
      <w:pPr>
        <w:pStyle w:val="12"/>
        <w:spacing w:lineRule="auto" w:line="25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план действий, находить необходимые ресурсы для его вы</w:t>
        <w:softHyphen/>
        <w:t>полнения, при необходимости корректировать предложенный алгоритм, брать ответственность за принятое решение.</w:t>
      </w:r>
    </w:p>
    <w:p>
      <w:pPr>
        <w:pStyle w:val="12"/>
        <w:spacing w:lineRule="auto" w:line="25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Самоконтроль (рефлексия):</w:t>
      </w:r>
    </w:p>
    <w:p>
      <w:pPr>
        <w:pStyle w:val="12"/>
        <w:spacing w:lineRule="auto" w:line="25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</w:t>
      </w:r>
    </w:p>
    <w:p>
      <w:pPr>
        <w:pStyle w:val="12"/>
        <w:spacing w:lineRule="auto" w:line="25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объяснять причины достижения (недостижения) результатов деятельно</w:t>
        <w:softHyphen/>
        <w:t>сти, давать оценку приобретённому опыту, уметь находить позитивное в произошедшей ситуации;</w:t>
      </w:r>
    </w:p>
    <w:p>
      <w:pPr>
        <w:pStyle w:val="12"/>
        <w:spacing w:lineRule="auto" w:line="25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оценивать соответствие результата цели и условиям.</w:t>
      </w:r>
    </w:p>
    <w:p>
      <w:pPr>
        <w:pStyle w:val="12"/>
        <w:spacing w:lineRule="auto" w:line="25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Эмоциональный интеллект:</w:t>
      </w:r>
    </w:p>
    <w:p>
      <w:pPr>
        <w:pStyle w:val="12"/>
        <w:spacing w:lineRule="auto" w:line="25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управлять собственными эмоциями и не поддаваться эмоциям других, выявлять и анализировать их причины;</w:t>
      </w:r>
    </w:p>
    <w:p>
      <w:pPr>
        <w:pStyle w:val="12"/>
        <w:spacing w:lineRule="auto" w:line="25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ставить себя на место другого человека, понимать мотивы и намерения другого, регулировать способ выражения эмоций.</w:t>
      </w:r>
    </w:p>
    <w:p>
      <w:pPr>
        <w:pStyle w:val="12"/>
        <w:spacing w:lineRule="auto" w:line="25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Принятие себя и других:</w:t>
      </w:r>
    </w:p>
    <w:p>
      <w:pPr>
        <w:pStyle w:val="12"/>
        <w:spacing w:lineRule="auto" w:line="25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осознанно относиться к другому человеку, его мнению, признавать право на ошибку свою и чужую;</w:t>
      </w:r>
    </w:p>
    <w:p>
      <w:pPr>
        <w:pStyle w:val="12"/>
        <w:spacing w:lineRule="auto" w:line="25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быть открытым себе и другим, осознавать невозможность контроля всего вокруг.</w:t>
      </w:r>
    </w:p>
    <w:p>
      <w:pPr>
        <w:pStyle w:val="12"/>
        <w:spacing w:lineRule="auto" w:line="25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</w:t>
        <w:softHyphen/>
        <w:t>модисциплины, устойчивого поведения).</w:t>
      </w:r>
    </w:p>
    <w:p>
      <w:pPr>
        <w:pStyle w:val="12"/>
        <w:spacing w:lineRule="auto" w:line="25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3"/>
        <w:keepNext w:val="true"/>
        <w:keepLines/>
        <w:jc w:val="both"/>
        <w:rPr>
          <w:sz w:val="28"/>
          <w:szCs w:val="28"/>
        </w:rPr>
      </w:pPr>
      <w:bookmarkStart w:id="23" w:name="bookmark57"/>
      <w:r>
        <w:rPr>
          <w:sz w:val="28"/>
          <w:szCs w:val="28"/>
        </w:rPr>
        <w:t>ПРЕДМЕТНЫЕ РЕЗУЛЬТАТЫ</w:t>
      </w:r>
      <w:bookmarkEnd w:id="23"/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Предметные результаты характеризуются сформированностью у обуча</w:t>
        <w:softHyphen/>
        <w:t>ющихся основ культуры безопасности жизнедеятельности и проявляются в способности построения и следования модели индивидуального безопас</w:t>
        <w:softHyphen/>
        <w:t>ного поведения и опыте её применения в повседневной жизни.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Приобретаемый опыт проявляется в понимании существующих про</w:t>
        <w:softHyphen/>
        <w:t>блем безопасности и усвоении обучающимися минимума основных клю</w:t>
        <w:softHyphen/>
        <w:t>чевых понятий, которые в дальнейшем будут использоваться без дополни</w:t>
        <w:softHyphen/>
        <w:t>тельных разъяснений, приобретении систематизированных знаний основ комплексной безопасности личности, общества и государства, индивиду</w:t>
        <w:softHyphen/>
        <w:t>альной системы здорового образа жизни, антиэкстремистского мышления и антитеррористического поведения, овладении базовыми медицинскими знаниями и практическими умениями безопасного поведения в повседнев</w:t>
        <w:softHyphen/>
        <w:t>ной жизни.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Предметные результаты по учебному предмету «Основы безопасности жизнедеятельности» должны обеспечивать:</w:t>
      </w:r>
    </w:p>
    <w:p>
      <w:pPr>
        <w:pStyle w:val="12"/>
        <w:numPr>
          <w:ilvl w:val="0"/>
          <w:numId w:val="2"/>
        </w:numPr>
        <w:tabs>
          <w:tab w:val="clear" w:pos="708"/>
          <w:tab w:val="left" w:pos="52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культуры безопасности жизнедеятельности на ос</w:t>
        <w:softHyphen/>
        <w:t>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>
      <w:pPr>
        <w:pStyle w:val="12"/>
        <w:numPr>
          <w:ilvl w:val="0"/>
          <w:numId w:val="2"/>
        </w:numPr>
        <w:tabs>
          <w:tab w:val="clear" w:pos="708"/>
          <w:tab w:val="left" w:pos="52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социально ответственного отношения к ведению здорового образа жизни, исключающего употребление наркотиков, алко</w:t>
        <w:softHyphen/>
        <w:t>голя, курения и нанесения иного вреда собственному здоровью и здоровью окружающих;</w:t>
      </w:r>
    </w:p>
    <w:p>
      <w:pPr>
        <w:pStyle w:val="12"/>
        <w:numPr>
          <w:ilvl w:val="0"/>
          <w:numId w:val="2"/>
        </w:numPr>
        <w:tabs>
          <w:tab w:val="clear" w:pos="708"/>
          <w:tab w:val="left" w:pos="52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>
      <w:pPr>
        <w:pStyle w:val="12"/>
        <w:numPr>
          <w:ilvl w:val="0"/>
          <w:numId w:val="2"/>
        </w:numPr>
        <w:tabs>
          <w:tab w:val="clear" w:pos="708"/>
          <w:tab w:val="left" w:pos="52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понимание и признание особой роли России в обеспечении государ</w:t>
        <w:softHyphen/>
        <w:t>ственной и международной безопасности, обороны страны, в противодей</w:t>
        <w:softHyphen/>
        <w:t>ствии основным вызовам современности: терроризму, экстремизму, неза</w:t>
        <w:softHyphen/>
        <w:t>конному распространению наркотических средств;</w:t>
      </w:r>
    </w:p>
    <w:p>
      <w:pPr>
        <w:pStyle w:val="12"/>
        <w:numPr>
          <w:ilvl w:val="0"/>
          <w:numId w:val="2"/>
        </w:numPr>
        <w:tabs>
          <w:tab w:val="clear" w:pos="708"/>
          <w:tab w:val="left" w:pos="52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чувства гордости за свою Родину, ответственного отношения к выполнению конституционного долга — защите Отечества;</w:t>
      </w:r>
    </w:p>
    <w:p>
      <w:pPr>
        <w:pStyle w:val="12"/>
        <w:numPr>
          <w:ilvl w:val="0"/>
          <w:numId w:val="2"/>
        </w:numPr>
        <w:tabs>
          <w:tab w:val="clear" w:pos="708"/>
          <w:tab w:val="left" w:pos="52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>
      <w:pPr>
        <w:pStyle w:val="12"/>
        <w:numPr>
          <w:ilvl w:val="0"/>
          <w:numId w:val="2"/>
        </w:numPr>
        <w:tabs>
          <w:tab w:val="clear" w:pos="708"/>
          <w:tab w:val="left" w:pos="52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понимание причин, механизмов возникновения и последствий рас</w:t>
        <w:softHyphen/>
        <w:t>пространённых видов опасных и чрезвычайных ситуаций, которые могут произойти во время пребывания в различных средах (бытовые условия, до</w:t>
        <w:softHyphen/>
        <w:t>рожное движение, общественные места и социум, природа, коммуникаци</w:t>
        <w:softHyphen/>
        <w:t>онные связи и каналы);</w:t>
      </w:r>
    </w:p>
    <w:p>
      <w:pPr>
        <w:pStyle w:val="12"/>
        <w:numPr>
          <w:ilvl w:val="0"/>
          <w:numId w:val="2"/>
        </w:numPr>
        <w:tabs>
          <w:tab w:val="clear" w:pos="708"/>
          <w:tab w:val="left" w:pos="534" w:leader="none"/>
        </w:tabs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овладение знаниями и умениями применять меры и средства индиви</w:t>
        <w:softHyphen/>
        <w:t>дуальной защиты, приёмы рационального и безопасного поведения в опас</w:t>
        <w:softHyphen/>
        <w:t>ных и чрезвычайных ситуациях;</w:t>
      </w:r>
    </w:p>
    <w:p>
      <w:pPr>
        <w:pStyle w:val="12"/>
        <w:numPr>
          <w:ilvl w:val="0"/>
          <w:numId w:val="2"/>
        </w:numPr>
        <w:tabs>
          <w:tab w:val="clear" w:pos="708"/>
          <w:tab w:val="left" w:pos="524" w:leader="none"/>
        </w:tabs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</w:t>
        <w:softHyphen/>
        <w:t>ные пути, травмах различных областей тела, ожогах, отморожениях, отрав</w:t>
        <w:softHyphen/>
        <w:t>лениях;</w:t>
      </w:r>
    </w:p>
    <w:p>
      <w:pPr>
        <w:pStyle w:val="12"/>
        <w:numPr>
          <w:ilvl w:val="0"/>
          <w:numId w:val="2"/>
        </w:numPr>
        <w:tabs>
          <w:tab w:val="clear" w:pos="708"/>
          <w:tab w:val="left" w:pos="625" w:leader="none"/>
        </w:tabs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умение оценивать и прогнозировать неблагоприятные факторы об</w:t>
        <w:softHyphen/>
        <w:t>становки и принимать обоснованные решения в опасной (чрезвычайной) ситуации с учётом реальных условий и возможностей;</w:t>
      </w:r>
    </w:p>
    <w:p>
      <w:pPr>
        <w:pStyle w:val="12"/>
        <w:numPr>
          <w:ilvl w:val="0"/>
          <w:numId w:val="2"/>
        </w:numPr>
        <w:tabs>
          <w:tab w:val="clear" w:pos="708"/>
          <w:tab w:val="left" w:pos="625" w:leader="none"/>
        </w:tabs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освоение основ экологической культуры, методов проектирования собственной безопасной жизнедеятельности с учётом природных, техно</w:t>
        <w:softHyphen/>
        <w:t>генных и социальных рисков на территории проживания;</w:t>
      </w:r>
    </w:p>
    <w:p>
      <w:pPr>
        <w:pStyle w:val="12"/>
        <w:numPr>
          <w:ilvl w:val="0"/>
          <w:numId w:val="2"/>
        </w:numPr>
        <w:tabs>
          <w:tab w:val="clear" w:pos="708"/>
          <w:tab w:val="left" w:pos="630" w:leader="none"/>
        </w:tabs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овладение знаниями и умениями предупреждения опасных и чрез</w:t>
        <w:softHyphen/>
        <w:t>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каналы).</w:t>
      </w:r>
    </w:p>
    <w:p>
      <w:pPr>
        <w:pStyle w:val="43"/>
        <w:keepNext w:val="true"/>
        <w:keepLines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24" w:name="bookmark59"/>
      <w:bookmarkStart w:id="25" w:name="bookmark59"/>
    </w:p>
    <w:p>
      <w:pPr>
        <w:pStyle w:val="43"/>
        <w:keepNext w:val="true"/>
        <w:keepLines/>
        <w:spacing w:before="0" w:after="0"/>
        <w:jc w:val="both"/>
        <w:rPr>
          <w:sz w:val="28"/>
          <w:szCs w:val="28"/>
        </w:rPr>
      </w:pPr>
      <w:bookmarkStart w:id="26" w:name="bookmark59"/>
      <w:r>
        <w:rPr>
          <w:sz w:val="28"/>
          <w:szCs w:val="28"/>
        </w:rPr>
        <w:t>МОДУЛЬ № 1 «КУЛЬТУРА БЕЗОПАСНОСТИ</w:t>
      </w:r>
      <w:bookmarkEnd w:id="26"/>
    </w:p>
    <w:p>
      <w:pPr>
        <w:pStyle w:val="43"/>
        <w:keepNext w:val="true"/>
        <w:keepLines/>
        <w:jc w:val="both"/>
        <w:rPr>
          <w:sz w:val="28"/>
          <w:szCs w:val="28"/>
        </w:rPr>
      </w:pPr>
      <w:bookmarkStart w:id="27" w:name="bookmark61"/>
      <w:r>
        <w:rPr>
          <w:sz w:val="28"/>
          <w:szCs w:val="28"/>
        </w:rPr>
        <w:t>ЖИЗНЕДЕЯТЕЛЬНОСТИ В СОВРЕМЕННОМ ОБЩЕСТВЕ»:</w:t>
      </w:r>
      <w:bookmarkEnd w:id="27"/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объяснять понятия опасной и чрезвычайной ситуации, анализировать, в чём их сходство и различия (виды чрезвычайных ситуаций, в том числе террористического характера);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>
      <w:pPr>
        <w:pStyle w:val="12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приводить примеры угрозы физическому, психическому здоровью чело</w:t>
        <w:softHyphen/>
        <w:t>века и/или нанесения ущерба имуществу, безопасности личности, обще</w:t>
        <w:softHyphen/>
        <w:t>ства, государства;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классифицировать источники опасности и факторы опасности (природ</w:t>
        <w:softHyphen/>
        <w:t>ные, физические, биологические, химические, психологические, социаль</w:t>
        <w:softHyphen/>
        <w:t>ные источники опасности — люди, животные, вирусы и бактерии; веще</w:t>
        <w:softHyphen/>
        <w:t>ства, предметы и явления), в том числе техногенного происхождения;</w:t>
      </w:r>
    </w:p>
    <w:p>
      <w:pPr>
        <w:pStyle w:val="12"/>
        <w:spacing w:before="0" w:after="380"/>
        <w:jc w:val="both"/>
        <w:rPr>
          <w:sz w:val="28"/>
          <w:szCs w:val="28"/>
        </w:rPr>
      </w:pPr>
      <w:r>
        <w:rPr>
          <w:sz w:val="28"/>
          <w:szCs w:val="28"/>
        </w:rPr>
        <w:t>раскрывать общие принципы безопасного поведения.</w:t>
      </w:r>
    </w:p>
    <w:p>
      <w:pPr>
        <w:pStyle w:val="43"/>
        <w:keepNext w:val="true"/>
        <w:keepLines/>
        <w:jc w:val="both"/>
        <w:rPr>
          <w:sz w:val="28"/>
          <w:szCs w:val="28"/>
        </w:rPr>
      </w:pPr>
      <w:bookmarkStart w:id="28" w:name="bookmark63"/>
      <w:r>
        <w:rPr>
          <w:sz w:val="28"/>
          <w:szCs w:val="28"/>
        </w:rPr>
        <w:t>МОДУЛЬ № 2 «БЕЗОПАСНОСТЬ В БЫТУ»:</w:t>
      </w:r>
      <w:bookmarkEnd w:id="28"/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объяснять особенности жизнеобеспечения жилища;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классифицировать источники опасности в быту (пожароопасные пред</w:t>
        <w:softHyphen/>
        <w:t>меты, электроприборы, газовое оборудование, бытовая химия, медика</w:t>
        <w:softHyphen/>
        <w:t>менты);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знать права, обязанности и ответственность граждан в области пожар</w:t>
        <w:softHyphen/>
        <w:t>ной безопасности;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безопасного поведения, позволяющие предупредить возникновение опасных ситуаций в быту;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ситуации криминального характера;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знать о правилах вызова экстренных служб и ответственности за ложные сообщения;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безопасно действовать при возникновении аварийных ситуаций техно</w:t>
        <w:softHyphen/>
        <w:t>генного происхождения в коммунальных системах жизнеобеспечения (водо- и газоснабжение, канализация, электроэнергетические и тепловые сети);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безопасно действовать в ситуациях криминального характера;</w:t>
      </w:r>
    </w:p>
    <w:p>
      <w:pPr>
        <w:pStyle w:val="12"/>
        <w:spacing w:lineRule="auto" w:line="252" w:before="0" w:after="380"/>
        <w:jc w:val="both"/>
        <w:rPr>
          <w:sz w:val="28"/>
          <w:szCs w:val="28"/>
        </w:rPr>
      </w:pPr>
      <w:r>
        <w:rPr>
          <w:sz w:val="28"/>
          <w:szCs w:val="28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>
      <w:pPr>
        <w:pStyle w:val="43"/>
        <w:keepNext w:val="true"/>
        <w:keepLines/>
        <w:jc w:val="both"/>
        <w:rPr>
          <w:sz w:val="28"/>
          <w:szCs w:val="28"/>
        </w:rPr>
      </w:pPr>
      <w:bookmarkStart w:id="29" w:name="bookmark65"/>
      <w:r>
        <w:rPr>
          <w:sz w:val="28"/>
          <w:szCs w:val="28"/>
        </w:rPr>
        <w:t>МОДУЛЬ № 3 «БЕЗОПАСНОСТЬ НА ТРАНСПОРТЕ»:</w:t>
      </w:r>
      <w:bookmarkEnd w:id="29"/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классифицировать виды опасностей на транспорте (наземный, подзем</w:t>
        <w:softHyphen/>
        <w:t>ный, железнодорожный, водный, воздушный);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предупреждать возникновение сложных и опасных ситуаций на транс</w:t>
        <w:softHyphen/>
        <w:t>порте, в том числе криминогенного характера и ситуации угрозы террори</w:t>
        <w:softHyphen/>
        <w:t>стического акта;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безопасно действовать в ситуациях, когда человек стал участником про</w:t>
        <w:softHyphen/>
        <w:t>исшествия на транспорте (наземном, подземном, железнодорожном, воз</w:t>
        <w:softHyphen/>
        <w:t>душном, водном), в том числе вызванного террористическим актом.</w:t>
      </w:r>
    </w:p>
    <w:p>
      <w:pPr>
        <w:pStyle w:val="43"/>
        <w:keepNext w:val="true"/>
        <w:keepLines/>
        <w:spacing w:lineRule="auto" w:line="232"/>
        <w:jc w:val="both"/>
        <w:rPr>
          <w:sz w:val="28"/>
          <w:szCs w:val="28"/>
        </w:rPr>
      </w:pPr>
      <w:bookmarkStart w:id="30" w:name="bookmark67"/>
      <w:r>
        <w:rPr>
          <w:sz w:val="28"/>
          <w:szCs w:val="28"/>
        </w:rPr>
        <w:t>МОДУЛЬ № 4 «БЕЗОПАСНОСТЬ В ОБЩЕСТВЕННЫХ МЕСТАХ»:</w:t>
      </w:r>
      <w:bookmarkEnd w:id="30"/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характеризовать потенциальные источники опасности в общественных местах, в том числе техногенного происхождения; распознавать и характе</w:t>
        <w:softHyphen/>
        <w:t>ризовать ситуации криминогенного и антиобщественного характера (кража, грабёж, мошенничество, хулиганство, ксенофобия);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безопасного поведения в местах массового пребыва</w:t>
        <w:softHyphen/>
        <w:t>ния людей (в толпе);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знать правила информирования экстренных служб;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безопасно действовать при обнаружении в общественных местах бес</w:t>
        <w:softHyphen/>
        <w:t>хозных (потенциально опасных) вещей и предметов;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эвакуироваться из общественных мест и зданий;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безопасно действовать при возникновении пожара и происшествий в об</w:t>
        <w:softHyphen/>
        <w:t>щественных местах;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>
      <w:pPr>
        <w:pStyle w:val="12"/>
        <w:spacing w:lineRule="auto" w:line="252" w:before="0" w:after="280"/>
        <w:jc w:val="both"/>
        <w:rPr>
          <w:sz w:val="28"/>
          <w:szCs w:val="28"/>
        </w:rPr>
      </w:pPr>
      <w:r>
        <w:rPr>
          <w:sz w:val="28"/>
          <w:szCs w:val="28"/>
        </w:rPr>
        <w:t>безопасно действовать в ситуациях криминогенного и антиобществен</w:t>
        <w:softHyphen/>
        <w:t>ного характера.</w:t>
      </w:r>
    </w:p>
    <w:p>
      <w:pPr>
        <w:pStyle w:val="43"/>
        <w:keepNext w:val="true"/>
        <w:keepLines/>
        <w:jc w:val="both"/>
        <w:rPr>
          <w:sz w:val="28"/>
          <w:szCs w:val="28"/>
        </w:rPr>
      </w:pPr>
      <w:bookmarkStart w:id="31" w:name="bookmark69"/>
      <w:r>
        <w:rPr>
          <w:sz w:val="28"/>
          <w:szCs w:val="28"/>
        </w:rPr>
        <w:t>МОДУЛЬ № 5 «БЕЗОПАСНОСТЬ В ПРИРОДНОЙ СРЕДЕ»:</w:t>
      </w:r>
      <w:bookmarkEnd w:id="31"/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помнить и выполнять правила безопасного поведения при неблагопри</w:t>
        <w:softHyphen/>
        <w:t>ятной экологической обстановке;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безопасного поведения на природе;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объяснять правила безопасного поведения на водоёмах в различное время года;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происхождения (ураганы, бури, смерчи), гидрологического происхождения (наводнения, сели, цу</w:t>
        <w:softHyphen/>
        <w:t>нами, снежные лавины), природных пожаров (лесные, торфяные, степные);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характеризовать правила само- и взаимопомощи терпящим бедствие на воде;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знать и применять способы подачи сигнала о помощи.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3"/>
        <w:keepNext w:val="true"/>
        <w:keepLines/>
        <w:spacing w:before="0" w:after="0"/>
        <w:jc w:val="both"/>
        <w:rPr>
          <w:sz w:val="28"/>
          <w:szCs w:val="28"/>
        </w:rPr>
      </w:pPr>
      <w:bookmarkStart w:id="32" w:name="bookmark71"/>
      <w:r>
        <w:rPr>
          <w:sz w:val="28"/>
          <w:szCs w:val="28"/>
        </w:rPr>
        <w:t>МОДУЛЬ № 6 «ЗДОРОВЬЕ И КАК ЕГО СОХРАНИТЬ.</w:t>
      </w:r>
      <w:bookmarkEnd w:id="32"/>
    </w:p>
    <w:p>
      <w:pPr>
        <w:pStyle w:val="43"/>
        <w:keepNext w:val="true"/>
        <w:keepLines/>
        <w:jc w:val="both"/>
        <w:rPr>
          <w:sz w:val="28"/>
          <w:szCs w:val="28"/>
        </w:rPr>
      </w:pPr>
      <w:bookmarkStart w:id="33" w:name="bookmark73"/>
      <w:r>
        <w:rPr>
          <w:sz w:val="28"/>
          <w:szCs w:val="28"/>
        </w:rPr>
        <w:t>ОСНОВЫ МЕДИЦИНСКИХ ЗНАНИЙ»:</w:t>
      </w:r>
      <w:bookmarkEnd w:id="33"/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раскрывать смысл понятий здоровья (физического и психического) и здорового образа жизни;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характеризовать факторы, влияющие на здоровье чело</w:t>
        <w:softHyphen/>
      </w:r>
    </w:p>
    <w:p>
      <w:pPr>
        <w:pStyle w:val="12"/>
        <w:spacing w:lineRule="auto" w:line="252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века;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раскрывать понятия заболеваний, зависящих от образа жизни (физиче</w:t>
        <w:softHyphen/>
        <w:t>ских нагрузок, режима труда и отдыха, питания, психического здоровья и психологического благополучия);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негативное отношение к вредным привычкам (табакоку</w:t>
        <w:softHyphen/>
        <w:t>рение, алкоголизм, наркомания, игровая зависимость);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приводить примеры мер защиты от инфекционных и неинфекционных заболеваний;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безопасно действовать в случае возникновения чрезвычайных ситуаций биолого-социального происхождения (эпидемии, пандемии);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характеризовать основные мероприятия, проводимые в Российской Фе</w:t>
        <w:softHyphen/>
        <w:t>дерации по обеспечению безопасности населения при угрозе и во время чрезвычайных ситуаций биолого-социального характера;</w:t>
      </w:r>
    </w:p>
    <w:p>
      <w:pPr>
        <w:pStyle w:val="12"/>
        <w:spacing w:lineRule="auto" w:line="252" w:before="0" w:after="280"/>
        <w:jc w:val="both"/>
        <w:rPr>
          <w:sz w:val="28"/>
          <w:szCs w:val="28"/>
        </w:rPr>
      </w:pPr>
      <w:r>
        <w:rPr>
          <w:sz w:val="28"/>
          <w:szCs w:val="28"/>
        </w:rPr>
        <w:t>оказывать первую помощь и самопомощь при неотложных состояниях.</w:t>
      </w:r>
    </w:p>
    <w:p>
      <w:pPr>
        <w:pStyle w:val="43"/>
        <w:keepNext w:val="true"/>
        <w:keepLines/>
        <w:jc w:val="both"/>
        <w:rPr>
          <w:sz w:val="28"/>
          <w:szCs w:val="28"/>
        </w:rPr>
      </w:pPr>
      <w:bookmarkStart w:id="34" w:name="bookmark75"/>
      <w:r>
        <w:rPr>
          <w:sz w:val="28"/>
          <w:szCs w:val="28"/>
        </w:rPr>
        <w:t>МОДУЛЬ № 7 «БЕЗОПАСНОСТЬ В СОЦИУМЕ»:</w:t>
      </w:r>
      <w:bookmarkEnd w:id="34"/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приводить примеры межличностного и группового конфликта;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характеризовать способы избегания и разрешения конфликтных ситуа</w:t>
        <w:softHyphen/>
        <w:t>ций;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характеризовать опасные проявления конфликтов (в том числе насилие, буллинг (травля);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приводить примеры манипуляций (в том числе в целях вовлечения в экс</w:t>
        <w:softHyphen/>
        <w:t>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коммуникации с незнакомыми людьми (в том числе с подозрительными людьми, у которых могут иметься преступные намере</w:t>
        <w:softHyphen/>
        <w:t>ния);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безопасного и комфортного существования со зна</w:t>
        <w:softHyphen/>
        <w:t>комыми людьми и в различных группах, в том числе в семье, классе, кол</w:t>
        <w:softHyphen/>
        <w:t>лективе кружка/секции/спортивной команды, группе друзей;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опасности и соблюдать правила безопасного поведения в практике современных молодёжных увлечений;</w:t>
      </w:r>
    </w:p>
    <w:p>
      <w:pPr>
        <w:pStyle w:val="12"/>
        <w:spacing w:before="0" w:after="280"/>
        <w:jc w:val="both"/>
        <w:rPr>
          <w:sz w:val="28"/>
          <w:szCs w:val="28"/>
        </w:rPr>
      </w:pPr>
      <w:r>
        <w:rPr>
          <w:sz w:val="28"/>
          <w:szCs w:val="28"/>
        </w:rPr>
        <w:t>безопасно действовать при опасных проявлениях конфликта и при воз</w:t>
        <w:softHyphen/>
        <w:t>можных манипуляциях.</w:t>
      </w:r>
    </w:p>
    <w:p>
      <w:pPr>
        <w:pStyle w:val="43"/>
        <w:keepNext w:val="true"/>
        <w:keepLines/>
        <w:spacing w:lineRule="auto" w:line="232"/>
        <w:jc w:val="both"/>
        <w:rPr>
          <w:sz w:val="28"/>
          <w:szCs w:val="28"/>
        </w:rPr>
      </w:pPr>
      <w:bookmarkStart w:id="35" w:name="bookmark77"/>
      <w:r>
        <w:rPr>
          <w:sz w:val="28"/>
          <w:szCs w:val="28"/>
        </w:rPr>
        <w:t>МОДУЛЬ № 8 «БЕЗОПАСНОСТЬ В ИНФОРМАЦИОННОМ ПРОСТРАНСТВЕ»:</w:t>
      </w:r>
      <w:bookmarkEnd w:id="35"/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приводить примеры информационных и компьютерных угроз; характе</w:t>
        <w:softHyphen/>
        <w:t>ризовать потенциальные риски и угрозы при использовании Интернета, предупреждать риски и угрозы в Интернете (в том числе вовлечение в экс</w:t>
        <w:softHyphen/>
        <w:t>тремистские, террористические и иные деструктивные интернет-сообщества);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владеть принципами безопасного использования Интернета, электрон</w:t>
        <w:softHyphen/>
        <w:t>ных изделий бытового назначения (игровые приставки, мобильные теле</w:t>
        <w:softHyphen/>
        <w:t>фоны сотовой связи и др.);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предупреждать возникновение сложных и опасных ситуаций;</w:t>
      </w:r>
    </w:p>
    <w:p>
      <w:pPr>
        <w:pStyle w:val="12"/>
        <w:spacing w:before="0" w:after="280"/>
        <w:jc w:val="both"/>
        <w:rPr>
          <w:sz w:val="28"/>
          <w:szCs w:val="28"/>
        </w:rPr>
      </w:pPr>
      <w:r>
        <w:rPr>
          <w:sz w:val="28"/>
          <w:szCs w:val="28"/>
        </w:rPr>
        <w:t>характеризовать и предотвращать потенциальные риски и угрозы при использовании Интернета (например: мошенничество, игромания, де</w:t>
        <w:softHyphen/>
        <w:t>структивные сообщества в социальных сетях).</w:t>
      </w:r>
    </w:p>
    <w:p>
      <w:pPr>
        <w:pStyle w:val="43"/>
        <w:keepNext w:val="true"/>
        <w:keepLines/>
        <w:spacing w:lineRule="auto" w:line="232"/>
        <w:jc w:val="both"/>
        <w:rPr>
          <w:sz w:val="28"/>
          <w:szCs w:val="28"/>
        </w:rPr>
      </w:pPr>
      <w:bookmarkStart w:id="36" w:name="bookmark79"/>
      <w:r>
        <w:rPr>
          <w:sz w:val="28"/>
          <w:szCs w:val="28"/>
        </w:rPr>
        <w:t>МОДУЛЬ № 9 «ОСНОВЫ ПРОТИВОДЕЙСТВИЯ ЭКСТРЕМИЗМУ И ТЕРРОРИЗМУ»:</w:t>
      </w:r>
      <w:bookmarkEnd w:id="36"/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объяснять понятия экстремизма, терроризма, их причины и послед</w:t>
        <w:softHyphen/>
        <w:t>ствия;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негативное отношение к экстремистской и террористиче</w:t>
        <w:softHyphen/>
        <w:t>ской деятельности;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объяснять организационные основы системы противодействия терро</w:t>
        <w:softHyphen/>
        <w:t>ризму и экстремизму в Российской Федерации;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ситуации угрозы террористического акта в доме, в обще</w:t>
        <w:softHyphen/>
        <w:t>ственном месте;</w:t>
      </w:r>
    </w:p>
    <w:p>
      <w:pPr>
        <w:pStyle w:val="12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  <w:t>безопасно действовать при обнаружении в общественных местах бес</w:t>
        <w:softHyphen/>
        <w:t>хозных (или опасных) вещей и предметов;</w:t>
      </w:r>
    </w:p>
    <w:p>
      <w:pPr>
        <w:pStyle w:val="12"/>
        <w:spacing w:lineRule="auto" w:line="252" w:before="0" w:after="280"/>
        <w:jc w:val="both"/>
        <w:rPr>
          <w:sz w:val="28"/>
          <w:szCs w:val="28"/>
        </w:rPr>
      </w:pPr>
      <w:r>
        <w:rPr>
          <w:sz w:val="28"/>
          <w:szCs w:val="28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>
      <w:pPr>
        <w:pStyle w:val="43"/>
        <w:keepNext w:val="true"/>
        <w:keepLines/>
        <w:spacing w:lineRule="auto" w:line="240"/>
        <w:jc w:val="both"/>
        <w:rPr>
          <w:sz w:val="28"/>
          <w:szCs w:val="28"/>
        </w:rPr>
      </w:pPr>
      <w:bookmarkStart w:id="37" w:name="bookmark81"/>
      <w:r>
        <w:rPr>
          <w:sz w:val="28"/>
          <w:szCs w:val="28"/>
        </w:rPr>
        <w:t>МОДУЛЬ № 10 «ВЗАИМОДЕЙСТВИЕ ЛИЧНОСТИ, ОБЩЕСТВА И ГОСУДАРСТВА В ОБЕСПЕЧЕНИИ БЕЗОПАСНОСТИ ЖИЗНИ И ЗДОРОВЬЯ НАСЕЛЕНИЯ»:</w:t>
      </w:r>
      <w:bookmarkEnd w:id="37"/>
    </w:p>
    <w:p>
      <w:pPr>
        <w:pStyle w:val="12"/>
        <w:spacing w:before="0" w:after="60"/>
        <w:jc w:val="both"/>
        <w:rPr>
          <w:sz w:val="28"/>
          <w:szCs w:val="28"/>
        </w:rPr>
      </w:pPr>
      <w:r>
        <w:rPr>
          <w:sz w:val="28"/>
          <w:szCs w:val="28"/>
        </w:rPr>
        <w:t>характеризовать роль человека, общества и государства при обеспече</w:t>
        <w:softHyphen/>
        <w:t>нии безопасности жизни и здоровья населения в Российской Федерации;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объяснять роль государственных служб Российской Федерации по за</w:t>
        <w:softHyphen/>
        <w:t>щите населения при возникновении и ликвидации последствий чрезвычай</w:t>
        <w:softHyphen/>
        <w:t>ных ситуаций в современных условиях; характеризовать основные меро</w:t>
        <w:softHyphen/>
        <w:t>приятия, проводимые в Российской Федерации, по обеспечению безопас</w:t>
        <w:softHyphen/>
        <w:t>ности населения при угрозе и во время чрезвычайных ситуаций различного характера;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объяснять правила оповещения и эвакуации населения в условиях чрез</w:t>
        <w:softHyphen/>
        <w:t>вычайных ситуаций;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помнить и объяснять права и обязанности граждан Российской Федера</w:t>
        <w:softHyphen/>
        <w:t>ции в области безопасности в условиях чрезвычайных ситуаций мирного и военного времени;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владеть правилами безопасного поведения и безопасно действовать в различных ситуациях;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владеть способами антикоррупционного поведения с учётом возрастных обязанностей;</w:t>
      </w: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население и соответствующие органы о возникновении опасных ситуаций.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23"/>
        <w:keepNext w:val="true"/>
        <w:keepLines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ТЕМАТИЧЕСКОЕ ПЛАНИРОВАНИЕ</w:t>
      </w:r>
    </w:p>
    <w:p>
      <w:pPr>
        <w:pStyle w:val="23"/>
        <w:keepNext w:val="true"/>
        <w:keepLines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УЧЕБНОГО ПРЕДМЕТА «ОСНОВЫ БЕЗОПАСНОСТИ</w:t>
      </w:r>
    </w:p>
    <w:p>
      <w:pPr>
        <w:pStyle w:val="23"/>
        <w:keepNext w:val="true"/>
        <w:keepLines/>
        <w:pBdr>
          <w:bottom w:val="single" w:sz="4" w:space="0" w:color="000000"/>
        </w:pBdr>
        <w:spacing w:before="0" w:after="380"/>
        <w:jc w:val="both"/>
        <w:rPr>
          <w:sz w:val="28"/>
          <w:szCs w:val="28"/>
        </w:rPr>
      </w:pPr>
      <w:r>
        <w:rPr>
          <w:sz w:val="28"/>
          <w:szCs w:val="28"/>
        </w:rPr>
        <w:t>ЖИЗНЕДЕЯТЕЛЬНОСТИ»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b/>
          <w:kern w:val="0"/>
          <w:sz w:val="28"/>
          <w:lang w:val="ru-RU" w:eastAsia="ru-RU" w:bidi="ar-SA"/>
        </w:rPr>
        <w:t>Наименование модуля, темы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b/>
          <w:kern w:val="0"/>
          <w:sz w:val="28"/>
          <w:lang w:val="ru-RU" w:eastAsia="ru-RU" w:bidi="ar-SA"/>
        </w:rPr>
        <w:t xml:space="preserve">Кол-во часов </w:t>
        <w:br/>
        <w:t>по классам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8 класс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9 класс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Модуль № 1 «Культура безопасности жизнедеятельности </w:t>
        <w:br/>
        <w:t>в современном обществе».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2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Цель и основные понятия предмета ОБЖ.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1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Правила поведения в опасных и чрезвычайных ситуациях.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1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Модуль № 2 «Безопасность в быту».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7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Основные опасности в быту.</w:t>
        <w:br/>
        <w:t>Отравления. Первая помощь при отравлениях.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1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Основные опасности в быту. Травмы.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1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Правила безопасности при обращении </w:t>
        <w:br/>
        <w:t>с газом, электричеством. Места общего пользования.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1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Пожарная безопасность в жилых помещениях.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Проникновение в дом злоумышленников.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1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Аварийные ситуации техногенного происхождения </w:t>
        <w:br/>
        <w:t>в коммунальных системах жизнеобеспечения.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1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Модуль № 3 «Безопасность на транспорте».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9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Правила дорожного движения.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1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Безопасность пешехода.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Безопасность пассажира.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1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Безопасность водителя.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1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Дорожно-транспортные происшествия.</w:t>
        <w:br/>
        <w:t>Алгоритм действий при ДТП.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1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Пассажиры на различных видах транспорта.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Элементы первой помощи</w:t>
        <w:br/>
        <w:t>при чрезвычайных ситуациях на транспорте.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1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Модуль № 4 «Безопасность в общественных местах».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6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Основные опасности в общественных местах.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Действия при возникновении массовых беспорядков, паники и толпы.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1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Пожарная безопасность в общественных местах.</w:t>
        <w:br/>
        <w:t>Действия при обрушении зданий.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1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Безопасность в общественных местах.</w:t>
        <w:br/>
        <w:t>Основные риски в ситуациях криминогенного характера.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Модуль № 5 «Безопасность в природной среде»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10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Классификация и характеристика</w:t>
        <w:br/>
        <w:t>чрезвычайных ситуаций природного характера.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1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Сигналы бедствия и способы их подачи.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1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Встречи с дикими животными, опасными насекомыми, клещами и змеями. Распознавание растений и грибов.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Правила безопасного поведения в горах.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1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Правила безопасного поведения на водоёмах.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1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Безопасное поведение при угрозе наводнения, цунами.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1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Правила безопасного поведения</w:t>
        <w:br/>
        <w:t>при урагане, буре, смерче, грозе.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1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Безопасное поведение</w:t>
        <w:br/>
        <w:t>при угрозе землетрясения, извержения вулкана.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1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Экология и её значение для устойчивого развития общества.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1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Модуль № 6 «Здоровье и как его сохранить. Основы медицинских знаний».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10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Общие представления о здоровье.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1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Организационно-правовые аспекты</w:t>
        <w:br/>
        <w:t>оказания первой помощи.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1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Инфекционные заболевания.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1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Неинфекционные заболевания.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1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Психическое здоровье и психологическое благополучие.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1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Первая помощь и самопомощь при неотложных состояниях.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1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Оказание первой помощи при отсутствии сознания, остановке дыхания и кровообращения.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1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Оказание первой помощи</w:t>
        <w:br/>
        <w:t>при наружных кровотечениях и травмах.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Оказание первой помощи при прочих состояниях.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1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Модуль № 7 «Безопасность в социуме».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7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Общение - основа социального взаимодействия.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1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Конфликты в процессе общения.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1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Манипуляция и способы противостоять ей.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1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Опасные проявления конфликтов и манипуляций.</w:t>
        <w:br/>
        <w:t>Действия в сложных ситуациях.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Безопасное поведение и современные увлечения молодёжи.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Модуль № 8 «Безопасность в информационном пространстве».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5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Безопасность в цифровой среде.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1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Опасные программы и явления цифровой среды.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1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Опасный контент и опасные персоны.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1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Деструктивные течения и защита от них.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1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Безопасное поведение.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1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Модуль № 9 «Основы противодействия экстремизму</w:t>
        <w:br/>
        <w:t>и терроризму».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7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Основы противодействия экстремизму.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Основы противодействия терроризму.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1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Роль личности в противодействии терроризму.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1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Основы контртеррористической безопасности.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1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Правила поведения</w:t>
        <w:br/>
        <w:t>при совершении террористических актов.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Модуль № 10 «Взаимодействие личности, общества</w:t>
        <w:br/>
        <w:t>и государства в обеспечении безопасности жизни</w:t>
        <w:br/>
        <w:t>и здоровья населения».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5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Взаимодействие государства, общества, личности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Normal"/>
            <w:widowControl/>
            <w:spacing w:before="0" w:after="0"/>
            <w:jc w:val="left"/>
            <w:rPr>
              <w:rFonts w:ascii="Times New Roman" w:hAnsi="Times New Roman" w:cs="Times New Roman"/>
              <w:sz w:val="28"/>
              <w:szCs w:val="28"/>
            </w:rPr>
          </w:pPr>
          <w:r>
            <w:fldChar w:fldCharType="begin"/>
          </w:r>
          <w:r>
            <w:rPr>
              <w:sz w:val="28"/>
              <w:kern w:val="0"/>
              <w:szCs w:val="28"/>
              <w:rFonts w:eastAsia="" w:cs="Times New Roman" w:ascii="Times New Roman" w:hAnsi="Times New Roman"/>
              <w:lang w:val="ru-RU" w:eastAsia="ru-RU" w:bidi="ar-SA"/>
            </w:rPr>
            <w:instrText> TOC \z \o "1-5" \h</w:instrText>
          </w:r>
          <w:r>
            <w:rPr>
              <w:sz w:val="28"/>
              <w:kern w:val="0"/>
              <w:szCs w:val="28"/>
              <w:rFonts w:eastAsia="" w:cs="Times New Roman" w:ascii="Times New Roman" w:hAnsi="Times New Roman"/>
              <w:lang w:val="ru-RU" w:eastAsia="ru-RU" w:bidi="ar-SA"/>
            </w:rPr>
            <w:fldChar w:fldCharType="separate"/>
          </w:r>
          <w:r>
            <w:rPr>
              <w:rFonts w:eastAsia="" w:cs="Times New Roman" w:ascii="Times New Roman" w:hAnsi="Times New Roman"/>
              <w:kern w:val="0"/>
              <w:sz w:val="28"/>
              <w:szCs w:val="28"/>
              <w:lang w:val="ru-RU" w:eastAsia="ru-RU" w:bidi="ar-SA"/>
            </w:rPr>
            <w:t>в обеспечении безопасности.</w:t>
          </w:r>
          <w:r>
            <w:rPr>
              <w:sz w:val="28"/>
              <w:kern w:val="0"/>
              <w:szCs w:val="28"/>
              <w:rFonts w:eastAsia="" w:cs="Times New Roman" w:ascii="Times New Roman" w:hAnsi="Times New Roman"/>
              <w:lang w:val="ru-RU" w:eastAsia="ru-RU" w:bidi="ar-SA"/>
            </w:rPr>
            <w:fldChar w:fldCharType="end"/>
          </w:r>
        </w:p>
      </w:sdtContent>
    </w:sdt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Оборона страны.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Предупреждение и ликвидация</w:t>
        <w:br/>
        <w:t>чрезвычайных ситуаций различного характера.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-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kern w:val="0"/>
          <w:sz w:val="28"/>
          <w:szCs w:val="28"/>
          <w:lang w:val="ru-RU" w:eastAsia="ru-RU" w:bidi="ar-SA"/>
        </w:rPr>
        <w:t>1</w:t>
      </w:r>
    </w:p>
    <w:p>
      <w:pPr>
        <w:pStyle w:val="Normal"/>
        <w:widowControl/>
        <w:spacing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ИТОГО: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34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34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реализации Программы применяется электронный образовательный ресурс  «Домашние задания. Основное общее образование. Основы безопасности жизнедеятельности», 5 - 9 класс, АО Издательство «Просвещение» </w:t>
      </w:r>
      <w:r>
        <w:rPr>
          <w:rFonts w:cs="Times New Roman" w:ascii="Times New Roman" w:hAnsi="Times New Roman"/>
          <w:i/>
          <w:sz w:val="28"/>
          <w:szCs w:val="28"/>
        </w:rPr>
        <w:t>(согласно Приказу Минпросвещения России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769" w:type="dxa"/>
        <w:jc w:val="left"/>
        <w:tblInd w:w="-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224"/>
        <w:gridCol w:w="3544"/>
      </w:tblGrid>
      <w:tr>
        <w:trPr>
          <w:trHeight w:val="439" w:hRule="atLeast"/>
        </w:trPr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сайта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Электронный адрес</w:t>
            </w:r>
          </w:p>
        </w:tc>
      </w:tr>
      <w:tr>
        <w:trPr/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безопасности РФ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http://www.scrf.gov.ru</w:t>
            </w:r>
          </w:p>
        </w:tc>
      </w:tr>
      <w:tr>
        <w:trPr/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внутренних дел РФ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http://www.mvd.ru</w:t>
            </w:r>
          </w:p>
        </w:tc>
      </w:tr>
      <w:tr>
        <w:trPr/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МЧС России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http://www.emercom.gov.ru</w:t>
            </w:r>
          </w:p>
        </w:tc>
      </w:tr>
      <w:tr>
        <w:trPr/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здравоохранения и соцразвития РФ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http://www.minzdrav-rf.ru</w:t>
            </w:r>
          </w:p>
        </w:tc>
      </w:tr>
      <w:tr>
        <w:trPr/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обороны РФ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http://www.mil.ru</w:t>
            </w:r>
          </w:p>
        </w:tc>
      </w:tr>
      <w:tr>
        <w:trPr/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РФ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http://mon.gov.ru/</w:t>
            </w:r>
          </w:p>
        </w:tc>
      </w:tr>
      <w:tr>
        <w:trPr/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природных ресурсов РФ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http://www.mnr.gov.ru</w:t>
            </w:r>
          </w:p>
        </w:tc>
      </w:tr>
      <w:tr>
        <w:trPr/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Федеральная служба железнодорожных войск РФ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http://www.fsgv.ru</w:t>
            </w:r>
          </w:p>
        </w:tc>
      </w:tr>
      <w:tr>
        <w:trPr/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http://www.mecom.ru/roshydro/pub/rus/index.htm</w:t>
            </w:r>
          </w:p>
        </w:tc>
      </w:tr>
      <w:tr>
        <w:trPr/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Федеральная пограничная служба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http://www.fps.gov.ru</w:t>
            </w:r>
          </w:p>
        </w:tc>
      </w:tr>
      <w:tr>
        <w:trPr/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http://www.gan.ru</w:t>
            </w:r>
          </w:p>
        </w:tc>
      </w:tr>
      <w:tr>
        <w:trPr/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образовательный портал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http://www.gov.ed.ru</w:t>
            </w:r>
          </w:p>
        </w:tc>
      </w:tr>
      <w:tr>
        <w:trPr/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Академия повышения квалификации работников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hyperlink r:id="rId3">
              <w:r>
                <w:rPr>
                  <w:sz w:val="28"/>
                  <w:szCs w:val="28"/>
                  <w:lang w:val="en-US"/>
                </w:rPr>
                <w:t>http</w:t>
              </w:r>
              <w:r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www</w:t>
              </w:r>
              <w:r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apkro</w:t>
              </w:r>
              <w:r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>
        <w:trPr/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российский общеобразовательный портал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hyperlink r:id="rId4">
              <w:r>
                <w:rPr>
                  <w:sz w:val="28"/>
                  <w:szCs w:val="28"/>
                  <w:lang w:val="en-US"/>
                </w:rPr>
                <w:t>http</w:t>
              </w:r>
              <w:r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www</w:t>
              </w:r>
              <w:r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s</w:t>
              </w:r>
              <w:r>
                <w:rPr>
                  <w:sz w:val="28"/>
                  <w:szCs w:val="28"/>
                </w:rPr>
                <w:t>chool.</w:t>
              </w:r>
              <w:r>
                <w:rPr>
                  <w:sz w:val="28"/>
                  <w:szCs w:val="28"/>
                  <w:lang w:val="en-US"/>
                </w:rPr>
                <w:t>edu</w:t>
              </w:r>
              <w:r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>
        <w:trPr/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портал «Российское образование»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hyperlink r:id="rId5">
              <w:r>
                <w:rPr>
                  <w:sz w:val="28"/>
                  <w:szCs w:val="28"/>
                  <w:lang w:val="en-US"/>
                </w:rPr>
                <w:t>http</w:t>
              </w:r>
              <w:r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www</w:t>
              </w:r>
              <w:r>
                <w:rPr>
                  <w:sz w:val="28"/>
                  <w:szCs w:val="28"/>
                </w:rPr>
                <w:t>.edu.ru</w:t>
              </w:r>
            </w:hyperlink>
          </w:p>
        </w:tc>
      </w:tr>
      <w:tr>
        <w:trPr/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Портал компании «Кирилл и Мефодий»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hyperlink r:id="rId6">
              <w:r>
                <w:rPr>
                  <w:sz w:val="28"/>
                  <w:szCs w:val="28"/>
                </w:rPr>
                <w:t>http://www.</w:t>
              </w:r>
              <w:r>
                <w:rPr>
                  <w:sz w:val="28"/>
                  <w:szCs w:val="28"/>
                  <w:lang w:val="en-US"/>
                </w:rPr>
                <w:t>km</w:t>
              </w:r>
              <w:r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>
        <w:trPr/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портал «Учеба»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hyperlink r:id="rId7">
              <w:r>
                <w:rPr>
                  <w:sz w:val="28"/>
                  <w:szCs w:val="28"/>
                  <w:lang w:val="en-US"/>
                </w:rPr>
                <w:t>http</w:t>
              </w:r>
              <w:r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www</w:t>
              </w:r>
              <w:r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uroki</w:t>
              </w:r>
              <w:r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>
        <w:trPr/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«Курьер образования»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hyperlink r:id="rId8">
              <w:r>
                <w:rPr>
                  <w:sz w:val="28"/>
                  <w:szCs w:val="28"/>
                  <w:lang w:val="en-US"/>
                </w:rPr>
                <w:t>http</w:t>
              </w:r>
              <w:r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www</w:t>
              </w:r>
              <w:r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courier</w:t>
              </w:r>
              <w:r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com</w:t>
              </w:r>
              <w:r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>
        <w:trPr/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«Вестник образования»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hyperlink r:id="rId9">
              <w:r>
                <w:rPr>
                  <w:sz w:val="28"/>
                  <w:szCs w:val="28"/>
                  <w:lang w:val="en-US"/>
                </w:rPr>
                <w:t>http</w:t>
              </w:r>
              <w:r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www</w:t>
              </w:r>
              <w:r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vestnik</w:t>
              </w:r>
              <w:r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edu</w:t>
              </w:r>
              <w:r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>
        <w:trPr/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Издательский дом «Профкнига»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hyperlink r:id="rId10">
              <w:r>
                <w:rPr>
                  <w:sz w:val="28"/>
                  <w:szCs w:val="28"/>
                </w:rPr>
                <w:t>http://www.profkniga.ru</w:t>
              </w:r>
            </w:hyperlink>
          </w:p>
        </w:tc>
      </w:tr>
      <w:tr>
        <w:trPr/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Издательский дом «1 сентября»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hyperlink r:id="rId11">
              <w:r>
                <w:rPr>
                  <w:sz w:val="28"/>
                  <w:szCs w:val="28"/>
                  <w:lang w:val="en-US"/>
                </w:rPr>
                <w:t>http</w:t>
              </w:r>
              <w:r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www</w:t>
              </w:r>
              <w:r>
                <w:rPr>
                  <w:sz w:val="28"/>
                  <w:szCs w:val="28"/>
                </w:rPr>
                <w:t>.1</w:t>
              </w:r>
              <w:r>
                <w:rPr>
                  <w:sz w:val="28"/>
                  <w:szCs w:val="28"/>
                  <w:lang w:val="en-US"/>
                </w:rPr>
                <w:t>september</w:t>
              </w:r>
              <w:r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>
        <w:trPr/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Издательский дом «Армпресс»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hyperlink r:id="rId12">
              <w:r>
                <w:rPr>
                  <w:sz w:val="28"/>
                  <w:szCs w:val="28"/>
                  <w:lang w:val="en-US"/>
                </w:rPr>
                <w:t>http</w:t>
              </w:r>
              <w:r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www</w:t>
              </w:r>
              <w:r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armpress</w:t>
              </w:r>
              <w:r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info</w:t>
              </w:r>
            </w:hyperlink>
          </w:p>
        </w:tc>
      </w:tr>
      <w:tr>
        <w:trPr/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http</w:t>
            </w:r>
            <w:r>
              <w:rPr>
                <w:sz w:val="28"/>
                <w:szCs w:val="28"/>
                <w:u w:val="single"/>
              </w:rPr>
              <w:t>://</w:t>
            </w:r>
            <w:r>
              <w:rPr>
                <w:sz w:val="28"/>
                <w:szCs w:val="28"/>
                <w:u w:val="single"/>
                <w:lang w:val="en-US"/>
              </w:rPr>
              <w:t>festival</w:t>
            </w:r>
            <w:r>
              <w:rPr>
                <w:sz w:val="28"/>
                <w:szCs w:val="28"/>
                <w:u w:val="single"/>
              </w:rPr>
              <w:t>.1</w:t>
            </w:r>
            <w:r>
              <w:rPr>
                <w:sz w:val="28"/>
                <w:szCs w:val="28"/>
                <w:u w:val="single"/>
                <w:lang w:val="en-US"/>
              </w:rPr>
              <w:t>september</w:t>
            </w:r>
            <w:r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>
        <w:trPr/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Энциклопедия безопасности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http://www.opasno.net</w:t>
            </w:r>
          </w:p>
        </w:tc>
      </w:tr>
      <w:tr>
        <w:trPr/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безопасность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http://personal-safety.redut-7.ru</w:t>
            </w:r>
          </w:p>
        </w:tc>
      </w:tr>
      <w:tr>
        <w:trPr/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ресурсы Интернета-Безопасность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http://www.alleng.ru</w:t>
            </w:r>
          </w:p>
        </w:tc>
      </w:tr>
      <w:tr>
        <w:trPr/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компас» (безопасность ребёнка)</w:t>
            </w:r>
          </w:p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http://moikompas.ru/compas/bezopasnost_det</w:t>
            </w:r>
          </w:p>
        </w:tc>
      </w:tr>
      <w:tr>
        <w:trPr/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hyperlink r:id="rId13">
              <w:r>
                <w:rPr>
                  <w:sz w:val="28"/>
                  <w:szCs w:val="28"/>
                </w:rPr>
                <w:t>http://www.school-obz.org/topics/bzd/bzd.html</w:t>
              </w:r>
            </w:hyperlink>
          </w:p>
        </w:tc>
      </w:tr>
      <w:tr>
        <w:trPr/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Эконавт-CATALOG (электронный каталог интернет ресурсов по Охране трудa, Безопасности дорожного движения, Безопасности жизнедеятельности)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http://www.econavt-catalog.ru</w:t>
            </w:r>
          </w:p>
        </w:tc>
      </w:tr>
      <w:tr>
        <w:trPr/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Портал Всероссийской олимпиады школьников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http://rusolymp.ru/</w:t>
            </w:r>
          </w:p>
        </w:tc>
      </w:tr>
      <w:tr>
        <w:trPr/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hyperlink r:id="rId14">
              <w:r>
                <w:rPr>
                  <w:sz w:val="28"/>
                  <w:szCs w:val="28"/>
                </w:rPr>
                <w:t>http://www.alleng.ru/edu/saf.htm</w:t>
              </w:r>
            </w:hyperlink>
          </w:p>
        </w:tc>
      </w:tr>
      <w:tr>
        <w:trPr/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Безопасность. Образование. Человек. </w:t>
            </w:r>
            <w:r>
              <w:rPr>
                <w:sz w:val="28"/>
                <w:szCs w:val="28"/>
              </w:rPr>
              <w:t>Информационный портал ОБЖ и БЖД: Всё о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http://www.bezopasnost.edu66.ru</w:t>
            </w:r>
          </w:p>
        </w:tc>
      </w:tr>
      <w:tr>
        <w:trPr>
          <w:trHeight w:val="750" w:hRule="atLeast"/>
        </w:trPr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и выживание в экстремальных ситуациях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http:// www.hardtime.ru</w:t>
            </w:r>
          </w:p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940" w:hRule="atLeast"/>
        </w:trPr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ОБЖ.РУ</w:t>
            </w:r>
          </w:p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52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http://www.obzh.ru/</w:t>
            </w:r>
            <w:bookmarkStart w:id="38" w:name="_GoBack"/>
            <w:bookmarkEnd w:id="38"/>
          </w:p>
        </w:tc>
      </w:tr>
    </w:tbl>
    <w:p>
      <w:pPr>
        <w:pStyle w:val="12"/>
        <w:spacing w:lineRule="auto" w:line="252"/>
        <w:jc w:val="both"/>
        <w:rPr>
          <w:sz w:val="28"/>
          <w:szCs w:val="28"/>
        </w:rPr>
      </w:pPr>
      <w:r>
        <w:rPr/>
      </w:r>
    </w:p>
    <w:sectPr>
      <w:footerReference w:type="default" r:id="rId15"/>
      <w:type w:val="nextPage"/>
      <w:pgSz w:w="11906" w:h="16838"/>
      <w:pgMar w:left="720" w:right="720" w:header="0" w:top="720" w:footer="3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mbri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8485950"/>
    </w:sdtPr>
    <w:sdtContent>
      <w:p>
        <w:pPr>
          <w:pStyle w:val="Style30"/>
          <w:jc w:val="center"/>
          <w:rPr>
            <w:rFonts w:ascii="Cambria" w:hAnsi="Cambria" w:asciiTheme="majorHAnsi" w:hAnsiTheme="majorHAnsi"/>
            <w:sz w:val="28"/>
            <w:szCs w:val="28"/>
          </w:rPr>
        </w:pPr>
        <w:r>
          <w:rPr>
            <w:rFonts w:ascii="Cambria" w:hAnsi="Cambria" w:asciiTheme="majorHAnsi" w:hAnsiTheme="majorHAnsi"/>
            <w:sz w:val="28"/>
            <w:szCs w:val="28"/>
          </w:rPr>
          <w:t xml:space="preserve">~ </w:t>
        </w:r>
        <w:r>
          <w:rPr>
            <w:rFonts w:ascii="Cambria" w:hAnsi="Cambria" w:asciiTheme="majorHAnsi" w:hAnsiTheme="majorHAnsi"/>
            <w:sz w:val="28"/>
            <w:szCs w:val="28"/>
          </w:rPr>
          <w:fldChar w:fldCharType="begin"/>
        </w:r>
        <w:r>
          <w:rPr>
            <w:sz w:val="28"/>
            <w:szCs w:val="28"/>
            <w:rFonts w:ascii="Cambria" w:hAnsi="Cambria"/>
          </w:rPr>
          <w:instrText> PAGE </w:instrText>
        </w:r>
        <w:r>
          <w:rPr>
            <w:sz w:val="28"/>
            <w:szCs w:val="28"/>
            <w:rFonts w:ascii="Cambria" w:hAnsi="Cambria"/>
          </w:rPr>
          <w:fldChar w:fldCharType="separate"/>
        </w:r>
        <w:r>
          <w:rPr>
            <w:sz w:val="28"/>
            <w:szCs w:val="28"/>
            <w:rFonts w:ascii="Cambria" w:hAnsi="Cambria"/>
          </w:rPr>
          <w:t>7</w:t>
        </w:r>
        <w:r>
          <w:rPr>
            <w:sz w:val="28"/>
            <w:szCs w:val="28"/>
            <w:rFonts w:ascii="Cambria" w:hAnsi="Cambria"/>
          </w:rPr>
          <w:fldChar w:fldCharType="end"/>
        </w:r>
        <w:r>
          <w:rPr>
            <w:rFonts w:ascii="Cambria" w:hAnsi="Cambria" w:asciiTheme="majorHAnsi" w:hAnsiTheme="majorHAnsi"/>
            <w:sz w:val="28"/>
            <w:szCs w:val="28"/>
          </w:rPr>
          <w:t xml:space="preserve"> ~</w:t>
        </w:r>
      </w:p>
    </w:sdtContent>
  </w:sdt>
  <w:p>
    <w:pPr>
      <w:pStyle w:val="Style3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hd w:fill="auto" w:val="clear"/>
        <w:szCs w:val="20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hd w:fill="auto" w:val="clear"/>
        <w:szCs w:val="20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a300d"/>
    <w:pPr>
      <w:widowControl w:val="false"/>
      <w:bidi w:val="0"/>
      <w:spacing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4" w:customStyle="1">
    <w:name w:val="Основной текст (4)_"/>
    <w:basedOn w:val="DefaultParagraphFont"/>
    <w:link w:val="40"/>
    <w:qFormat/>
    <w:rsid w:val="003a300d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7"/>
      <w:szCs w:val="17"/>
      <w:u w:val="none"/>
    </w:rPr>
  </w:style>
  <w:style w:type="character" w:styleId="1" w:customStyle="1">
    <w:name w:val="Заголовок №1_"/>
    <w:basedOn w:val="DefaultParagraphFont"/>
    <w:link w:val="10"/>
    <w:qFormat/>
    <w:rsid w:val="003a300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38"/>
      <w:szCs w:val="38"/>
      <w:u w:val="none"/>
    </w:rPr>
  </w:style>
  <w:style w:type="character" w:styleId="2" w:customStyle="1">
    <w:name w:val="Основной текст (2)_"/>
    <w:basedOn w:val="DefaultParagraphFont"/>
    <w:link w:val="20"/>
    <w:qFormat/>
    <w:rsid w:val="003a300d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w w:val="70"/>
      <w:sz w:val="28"/>
      <w:szCs w:val="28"/>
      <w:u w:val="none"/>
    </w:rPr>
  </w:style>
  <w:style w:type="character" w:styleId="5" w:customStyle="1">
    <w:name w:val="Основной текст (5)_"/>
    <w:basedOn w:val="DefaultParagraphFont"/>
    <w:link w:val="50"/>
    <w:qFormat/>
    <w:rsid w:val="003a300d"/>
    <w:rPr>
      <w:rFonts w:ascii="Tahoma" w:hAnsi="Tahoma" w:eastAsia="Tahoma" w:cs="Tahoma"/>
      <w:b/>
      <w:bCs/>
      <w:i w:val="false"/>
      <w:iCs w:val="false"/>
      <w:caps w:val="false"/>
      <w:smallCaps w:val="false"/>
      <w:strike w:val="false"/>
      <w:dstrike w:val="false"/>
      <w:w w:val="80"/>
      <w:sz w:val="58"/>
      <w:szCs w:val="58"/>
      <w:u w:val="none"/>
    </w:rPr>
  </w:style>
  <w:style w:type="character" w:styleId="3" w:customStyle="1">
    <w:name w:val="Основной текст (3)_"/>
    <w:basedOn w:val="DefaultParagraphFont"/>
    <w:link w:val="30"/>
    <w:qFormat/>
    <w:rsid w:val="003a300d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6"/>
      <w:szCs w:val="16"/>
      <w:u w:val="none"/>
    </w:rPr>
  </w:style>
  <w:style w:type="character" w:styleId="21" w:customStyle="1">
    <w:name w:val="Заголовок №2_"/>
    <w:basedOn w:val="DefaultParagraphFont"/>
    <w:link w:val="22"/>
    <w:qFormat/>
    <w:rsid w:val="003a300d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Style14" w:customStyle="1">
    <w:name w:val="Оглавление_"/>
    <w:basedOn w:val="DefaultParagraphFont"/>
    <w:link w:val="a4"/>
    <w:qFormat/>
    <w:rsid w:val="003a300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Style15" w:customStyle="1">
    <w:name w:val="Основной текст_"/>
    <w:basedOn w:val="DefaultParagraphFont"/>
    <w:link w:val="11"/>
    <w:qFormat/>
    <w:rsid w:val="003a300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41" w:customStyle="1">
    <w:name w:val="Заголовок №4_"/>
    <w:basedOn w:val="DefaultParagraphFont"/>
    <w:link w:val="42"/>
    <w:qFormat/>
    <w:rsid w:val="003a300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31" w:customStyle="1">
    <w:name w:val="Заголовок №3_"/>
    <w:basedOn w:val="DefaultParagraphFont"/>
    <w:link w:val="32"/>
    <w:qFormat/>
    <w:rsid w:val="003a300d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Style16" w:customStyle="1">
    <w:name w:val="Другое_"/>
    <w:basedOn w:val="DefaultParagraphFont"/>
    <w:link w:val="a7"/>
    <w:qFormat/>
    <w:rsid w:val="003a300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Style17">
    <w:name w:val="Интернет-ссылка"/>
    <w:basedOn w:val="DefaultParagraphFont"/>
    <w:uiPriority w:val="99"/>
    <w:unhideWhenUsed/>
    <w:rsid w:val="0016138d"/>
    <w:rPr>
      <w:color w:val="0000FF" w:themeColor="hyperlink"/>
      <w:u w:val="single"/>
    </w:rPr>
  </w:style>
  <w:style w:type="character" w:styleId="Style18" w:customStyle="1">
    <w:name w:val="Текст выноски Знак"/>
    <w:basedOn w:val="DefaultParagraphFont"/>
    <w:link w:val="aa"/>
    <w:uiPriority w:val="99"/>
    <w:semiHidden/>
    <w:qFormat/>
    <w:rsid w:val="006721f5"/>
    <w:rPr>
      <w:rFonts w:ascii="Tahoma" w:hAnsi="Tahoma" w:cs="Tahoma"/>
      <w:color w:val="000000"/>
      <w:sz w:val="16"/>
      <w:szCs w:val="16"/>
    </w:rPr>
  </w:style>
  <w:style w:type="character" w:styleId="Style19" w:customStyle="1">
    <w:name w:val="Верхний колонтитул Знак"/>
    <w:basedOn w:val="DefaultParagraphFont"/>
    <w:link w:val="ac"/>
    <w:uiPriority w:val="99"/>
    <w:qFormat/>
    <w:rsid w:val="006721f5"/>
    <w:rPr>
      <w:color w:val="000000"/>
    </w:rPr>
  </w:style>
  <w:style w:type="character" w:styleId="Style20" w:customStyle="1">
    <w:name w:val="Нижний колонтитул Знак"/>
    <w:basedOn w:val="DefaultParagraphFont"/>
    <w:link w:val="ae"/>
    <w:uiPriority w:val="99"/>
    <w:qFormat/>
    <w:rsid w:val="006721f5"/>
    <w:rPr>
      <w:color w:val="000000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42" w:customStyle="1">
    <w:name w:val="Основной текст (4)"/>
    <w:basedOn w:val="Normal"/>
    <w:link w:val="4"/>
    <w:qFormat/>
    <w:rsid w:val="003a300d"/>
    <w:pPr>
      <w:spacing w:before="0" w:after="40"/>
    </w:pPr>
    <w:rPr>
      <w:rFonts w:ascii="Times New Roman" w:hAnsi="Times New Roman" w:eastAsia="Times New Roman" w:cs="Times New Roman"/>
      <w:b/>
      <w:bCs/>
      <w:sz w:val="17"/>
      <w:szCs w:val="17"/>
    </w:rPr>
  </w:style>
  <w:style w:type="paragraph" w:styleId="11" w:customStyle="1">
    <w:name w:val="Заголовок №1"/>
    <w:basedOn w:val="Normal"/>
    <w:link w:val="1"/>
    <w:qFormat/>
    <w:rsid w:val="003a300d"/>
    <w:pPr>
      <w:spacing w:lineRule="auto" w:line="208" w:before="0" w:after="2100"/>
      <w:jc w:val="center"/>
      <w:outlineLvl w:val="0"/>
    </w:pPr>
    <w:rPr>
      <w:rFonts w:ascii="Times New Roman" w:hAnsi="Times New Roman" w:eastAsia="Times New Roman" w:cs="Times New Roman"/>
      <w:sz w:val="38"/>
      <w:szCs w:val="38"/>
    </w:rPr>
  </w:style>
  <w:style w:type="paragraph" w:styleId="22" w:customStyle="1">
    <w:name w:val="Основной текст (2)"/>
    <w:basedOn w:val="Normal"/>
    <w:link w:val="2"/>
    <w:qFormat/>
    <w:rsid w:val="003a300d"/>
    <w:pPr>
      <w:spacing w:lineRule="auto" w:line="271" w:before="0" w:after="220"/>
      <w:jc w:val="center"/>
    </w:pPr>
    <w:rPr>
      <w:rFonts w:ascii="Arial" w:hAnsi="Arial" w:eastAsia="Arial" w:cs="Arial"/>
      <w:w w:val="70"/>
      <w:sz w:val="28"/>
      <w:szCs w:val="28"/>
    </w:rPr>
  </w:style>
  <w:style w:type="paragraph" w:styleId="51" w:customStyle="1">
    <w:name w:val="Основной текст (5)"/>
    <w:basedOn w:val="Normal"/>
    <w:link w:val="5"/>
    <w:qFormat/>
    <w:rsid w:val="003a300d"/>
    <w:pPr>
      <w:spacing w:lineRule="auto" w:line="204" w:before="0" w:after="400"/>
      <w:jc w:val="center"/>
    </w:pPr>
    <w:rPr>
      <w:rFonts w:ascii="Tahoma" w:hAnsi="Tahoma" w:eastAsia="Tahoma" w:cs="Tahoma"/>
      <w:b/>
      <w:bCs/>
      <w:w w:val="80"/>
      <w:sz w:val="58"/>
      <w:szCs w:val="58"/>
    </w:rPr>
  </w:style>
  <w:style w:type="paragraph" w:styleId="32" w:customStyle="1">
    <w:name w:val="Основной текст (3)"/>
    <w:basedOn w:val="Normal"/>
    <w:link w:val="3"/>
    <w:qFormat/>
    <w:rsid w:val="003a300d"/>
    <w:pPr>
      <w:spacing w:before="0" w:after="300"/>
      <w:jc w:val="center"/>
    </w:pPr>
    <w:rPr>
      <w:rFonts w:ascii="Arial" w:hAnsi="Arial" w:eastAsia="Arial" w:cs="Arial"/>
      <w:sz w:val="16"/>
      <w:szCs w:val="16"/>
    </w:rPr>
  </w:style>
  <w:style w:type="paragraph" w:styleId="23" w:customStyle="1">
    <w:name w:val="Заголовок №2"/>
    <w:basedOn w:val="Normal"/>
    <w:link w:val="21"/>
    <w:qFormat/>
    <w:rsid w:val="003a300d"/>
    <w:pPr>
      <w:spacing w:before="0" w:after="200"/>
      <w:outlineLvl w:val="1"/>
    </w:pPr>
    <w:rPr>
      <w:rFonts w:ascii="Times New Roman" w:hAnsi="Times New Roman" w:eastAsia="Times New Roman" w:cs="Times New Roman"/>
      <w:b/>
      <w:bCs/>
    </w:rPr>
  </w:style>
  <w:style w:type="paragraph" w:styleId="Style26" w:customStyle="1">
    <w:name w:val="Оглавление"/>
    <w:basedOn w:val="Normal"/>
    <w:link w:val="a3"/>
    <w:qFormat/>
    <w:rsid w:val="003a300d"/>
    <w:pPr>
      <w:ind w:firstLine="240"/>
    </w:pPr>
    <w:rPr>
      <w:rFonts w:ascii="Times New Roman" w:hAnsi="Times New Roman" w:eastAsia="Times New Roman" w:cs="Times New Roman"/>
      <w:sz w:val="20"/>
      <w:szCs w:val="20"/>
    </w:rPr>
  </w:style>
  <w:style w:type="paragraph" w:styleId="12" w:customStyle="1">
    <w:name w:val="Основной текст1"/>
    <w:basedOn w:val="Normal"/>
    <w:link w:val="a5"/>
    <w:qFormat/>
    <w:rsid w:val="003a300d"/>
    <w:pPr>
      <w:ind w:firstLine="240"/>
    </w:pPr>
    <w:rPr>
      <w:rFonts w:ascii="Times New Roman" w:hAnsi="Times New Roman" w:eastAsia="Times New Roman" w:cs="Times New Roman"/>
      <w:sz w:val="20"/>
      <w:szCs w:val="20"/>
    </w:rPr>
  </w:style>
  <w:style w:type="paragraph" w:styleId="43" w:customStyle="1">
    <w:name w:val="Заголовок №4"/>
    <w:basedOn w:val="Normal"/>
    <w:link w:val="41"/>
    <w:qFormat/>
    <w:rsid w:val="003a300d"/>
    <w:pPr>
      <w:spacing w:lineRule="auto" w:line="228" w:before="0" w:after="120"/>
      <w:outlineLvl w:val="3"/>
    </w:pPr>
    <w:rPr>
      <w:rFonts w:ascii="Times New Roman" w:hAnsi="Times New Roman" w:eastAsia="Times New Roman" w:cs="Times New Roman"/>
      <w:sz w:val="22"/>
      <w:szCs w:val="22"/>
    </w:rPr>
  </w:style>
  <w:style w:type="paragraph" w:styleId="33" w:customStyle="1">
    <w:name w:val="Заголовок №3"/>
    <w:basedOn w:val="Normal"/>
    <w:link w:val="31"/>
    <w:qFormat/>
    <w:rsid w:val="003a300d"/>
    <w:pPr>
      <w:spacing w:lineRule="auto" w:line="228" w:before="0" w:after="110"/>
      <w:outlineLvl w:val="2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Style27" w:customStyle="1">
    <w:name w:val="Другое"/>
    <w:basedOn w:val="Normal"/>
    <w:link w:val="a6"/>
    <w:qFormat/>
    <w:rsid w:val="003a300d"/>
    <w:pPr>
      <w:ind w:firstLine="240"/>
    </w:pPr>
    <w:rPr>
      <w:rFonts w:ascii="Times New Roman" w:hAnsi="Times New Roman" w:eastAsia="Times New Roman" w:cs="Times New Roman"/>
      <w:sz w:val="20"/>
      <w:szCs w:val="20"/>
    </w:rPr>
  </w:style>
  <w:style w:type="paragraph" w:styleId="ConsPlusTitle" w:customStyle="1">
    <w:name w:val="ConsPlusTitle"/>
    <w:uiPriority w:val="99"/>
    <w:qFormat/>
    <w:rsid w:val="006721f5"/>
    <w:pPr>
      <w:widowControl w:val="false"/>
      <w:bidi w:val="0"/>
      <w:spacing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4"/>
      <w:szCs w:val="24"/>
      <w:lang w:bidi="ar-SA" w:val="ru-RU" w:eastAsia="ru-RU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6721f5"/>
    <w:pPr/>
    <w:rPr>
      <w:rFonts w:ascii="Tahoma" w:hAnsi="Tahoma" w:cs="Tahoma"/>
      <w:sz w:val="16"/>
      <w:szCs w:val="16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link w:val="ad"/>
    <w:uiPriority w:val="99"/>
    <w:unhideWhenUsed/>
    <w:rsid w:val="006721f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link w:val="af"/>
    <w:uiPriority w:val="99"/>
    <w:unhideWhenUsed/>
    <w:rsid w:val="006721f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qFormat/>
    <w:pPr>
      <w:spacing w:lineRule="auto" w:line="240" w:beforeAutospacing="1" w:after="119"/>
    </w:pPr>
    <w:rPr>
      <w:rFonts w:ascii="Times New Roman" w:hAnsi="Times New Roman"/>
      <w:sz w:val="24"/>
      <w:szCs w:val="24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721f5"/>
    <w:rPr>
      <w:rFonts w:asciiTheme="minorHAnsi" w:hAnsiTheme="minorHAnsi" w:eastAsiaTheme="minorEastAsia" w:cstheme="minorBidi"/>
      <w:lang w:bidi="ar-SA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apkro.ru/" TargetMode="External"/><Relationship Id="rId4" Type="http://schemas.openxmlformats.org/officeDocument/2006/relationships/hyperlink" Target="http://www.school.edu.ru/" TargetMode="External"/><Relationship Id="rId5" Type="http://schemas.openxmlformats.org/officeDocument/2006/relationships/hyperlink" Target="http://www.edu.ru/" TargetMode="External"/><Relationship Id="rId6" Type="http://schemas.openxmlformats.org/officeDocument/2006/relationships/hyperlink" Target="http://www.km.ru/" TargetMode="External"/><Relationship Id="rId7" Type="http://schemas.openxmlformats.org/officeDocument/2006/relationships/hyperlink" Target="http://www.uroki.ru/" TargetMode="External"/><Relationship Id="rId8" Type="http://schemas.openxmlformats.org/officeDocument/2006/relationships/hyperlink" Target="http://www.courier.com.ru/" TargetMode="External"/><Relationship Id="rId9" Type="http://schemas.openxmlformats.org/officeDocument/2006/relationships/hyperlink" Target="http://www.vestnik.edu.ru/" TargetMode="External"/><Relationship Id="rId10" Type="http://schemas.openxmlformats.org/officeDocument/2006/relationships/hyperlink" Target="http://www.profkniga.ru/" TargetMode="External"/><Relationship Id="rId11" Type="http://schemas.openxmlformats.org/officeDocument/2006/relationships/hyperlink" Target="http://www.1september.ru/" TargetMode="External"/><Relationship Id="rId12" Type="http://schemas.openxmlformats.org/officeDocument/2006/relationships/hyperlink" Target="http://www.armpress.info/" TargetMode="External"/><Relationship Id="rId13" Type="http://schemas.openxmlformats.org/officeDocument/2006/relationships/hyperlink" Target="http://www.school-obz.org/topics/bzd/bzd.html" TargetMode="External"/><Relationship Id="rId14" Type="http://schemas.openxmlformats.org/officeDocument/2006/relationships/hyperlink" Target="http://www.alleng.ru/edu/saf.htm" TargetMode="External"/><Relationship Id="rId15" Type="http://schemas.openxmlformats.org/officeDocument/2006/relationships/footer" Target="footer1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LibreOffice/7.0.3.1$Windows_X86_64 LibreOffice_project/d7547858d014d4cf69878db179d326fc3483e082</Application>
  <Pages>26</Pages>
  <Words>5911</Words>
  <Characters>45130</Characters>
  <CharactersWithSpaces>50357</CharactersWithSpaces>
  <Paragraphs>680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2023-09-19T06:18:00Z</dcterms:created>
  <dc:creator>Рыбина Татьяна Владимировна</dc:creator>
  <dc:description/>
  <dc:language>ru-RU</dc:language>
  <cp:lastModifiedBy/>
  <dcterms:modified xsi:type="dcterms:W3CDTF">2024-05-02T17:41:23Z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