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‌‌‌‌‌‌</w:t>
      </w: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Орловской области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Ливенского района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МБОУ «Успенская СОШ им. В.Н.Мильшина 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2"/>
        <w:gridCol w:w="2888"/>
        <w:gridCol w:w="3801"/>
      </w:tblGrid>
      <w:tr>
        <w:trPr/>
        <w:tc>
          <w:tcPr>
            <w:tcW w:w="2882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888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8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276475" cy="155257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АДАПТИРОВАННАЯ 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eastAsia="Calibri" w:cs="" w:ascii="Times New Roman" w:hAnsi="Times New Roman"/>
          <w:b/>
          <w:color w:val="000000"/>
          <w:kern w:val="0"/>
          <w:sz w:val="28"/>
          <w:szCs w:val="22"/>
          <w:lang w:val="ru-RU" w:eastAsia="en-US" w:bidi="ar-SA"/>
        </w:rPr>
        <w:t xml:space="preserve">по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предмет</w:t>
      </w:r>
      <w:r>
        <w:rPr>
          <w:rFonts w:eastAsia="Calibri" w:cs="" w:ascii="Times New Roman" w:hAnsi="Times New Roman"/>
          <w:b/>
          <w:color w:val="000000"/>
          <w:kern w:val="0"/>
          <w:sz w:val="28"/>
          <w:szCs w:val="22"/>
          <w:lang w:val="ru-RU" w:eastAsia="en-US" w:bidi="ar-SA"/>
        </w:rPr>
        <w:t>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«Мир природы и человека»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1- 4  классов  </w:t>
      </w:r>
      <w:r>
        <w:rPr>
          <w:rFonts w:eastAsia="Calibri" w:cs="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ОВЗ 8.</w:t>
      </w:r>
      <w:r>
        <w:rPr>
          <w:rFonts w:eastAsia="Calibri" w:cs="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1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bookmarkStart w:id="0" w:name="8f40cabc-1e83-4907-ad8f-f4ef8375b8cd"/>
      <w:r>
        <w:rPr>
          <w:lang w:val="ru-RU"/>
        </w:rPr>
        <w:t xml:space="preserve">                                                          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село Успенское 2023 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0574bb6-69b4-4b7b-a313-5bac59a2fd6c"/>
      <w:r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hd w:val="clear" w:color="auto" w:fill="FFFFFF"/>
        <w:spacing w:beforeAutospacing="0" w:before="0" w:afterAutospacing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eastAsia="Times New Roman" w:cs="Arial"/>
          <w:b/>
          <w:b/>
          <w:bCs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eastAsia="Times New Roman" w:cs="Arial"/>
          <w:b/>
          <w:b/>
          <w:bCs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 xml:space="preserve">Аннотация к 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Адаптированной образовательной программаепо учебному курсу «Мир природы и человека» составлена на основании следующих нормативно-правовых документов: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1. Федеральный закон Российской Федерации «Об образовании в Российской Федерации» N273-ФЗ (в ред. Федеральных законов от 07.05.2013 N 99-ФЗ, от 23.07.2013 N 203-ФЗ);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2.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Министерством образования и науки РФ № 1599 от 19.12.2014;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3. Адаптированная основная общеобразовательная программа образования обучающихся с умственной отсталостью (интеллектуальными нарушениями);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4. Программа специальных (коррекционных) учреждений VIII вида (0-4 классы), Москва, «Просвещение», 2011 г. под редакцией Бгажноковой И.М.. </w:t>
      </w:r>
      <w:r>
        <w:rPr>
          <w:rFonts w:eastAsia="Times New Roman" w:cs="Arial"/>
          <w:b/>
          <w:bCs/>
          <w:i/>
          <w:iCs/>
          <w:color w:val="000000"/>
          <w:lang w:eastAsia="ru-RU"/>
        </w:rPr>
        <w:t>,</w:t>
      </w:r>
      <w:r>
        <w:rPr>
          <w:rFonts w:eastAsia="Times New Roman" w:cs="Arial"/>
          <w:color w:val="000000"/>
          <w:lang w:eastAsia="ru-RU"/>
        </w:rPr>
        <w:t> утвержденная или рекомендованная Министерством образования и науки РФ;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4. Приказ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от 30 августа 2013 г. № 1015;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5. Федеральный перечень учебников, рекомендованных (допущенных) Министерством образования и науки РФ к использованию в образовательном процессе в специальных (коррекционных) образовательных учреждениях на учебный год;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6. Постановление от 10 июля 2015 г. N 26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Цель:</w:t>
      </w:r>
      <w:r>
        <w:rPr>
          <w:rFonts w:eastAsia="Times New Roman" w:cs="Arial"/>
          <w:color w:val="000000"/>
          <w:lang w:eastAsia="ru-RU"/>
        </w:rPr>
        <w:t> 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Задачи: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уточнить имеющиеся у детей представления о неживой и живой природе, дать новые знания об основных её элементах,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на основе наблюдений и простейших опытных действий расширить представления о взаимосвязи живой и неживой природы, формах приспособленности живого мира к условиям внешней среды,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выработать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формировать эстетические потребности путем наблюдения за природой родного края,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формировать первоначальные сведения о природоохранительной деятельности человека, научить обучающихся бережному отношению к природе.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Основные направления коррекционной работы: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развитие умения устанавливать причинно-следственные связи и закономерности;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совершенствование навыков связной устной речи, обогащение и уточнение словарного запаса;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коррекция недостатков развития познавательной деятельности.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развитие артикуляционной моторики;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формирование умения работать по словесной инструкции, алгоритму;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коррекция нарушений эмоционально-личностной сферы;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расширение представлений об окружающем мире;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коррекция индивидуальных пробелов в знаниях, умениях, навыках.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Адресат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Адаптированная образовательная программа предназначена для обучающихся 1 класса специальной (коррекционной) общеобразовательной школы для детей с умственной отсталостью (интеллектуальными нарушениями), вариант 1.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Описание места учебного предмета в учебном плане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Программа составлена на 1 год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1 класс – 66 часов, что соответствует 2 часам в неделю при 33 неделях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Принципы, положенные в основу раздела учебной программы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Принцип доступности сообщаемых знаний.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Принцип коррекционной направленности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Принцип индивидуализации и дифференциации обучения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Принцип интеграции содержания образовательных областей.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Общая характеристика учебного предмета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Учебный предмет «Мир природы и человека» относится к предметной области «Естествознание».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Программа составлена на основе «Примерной основной образовательной программы» для обучающихся с умственной отсталостью.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Специфика программы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Основной особенностью содержания предмета «Мир природы и человека» является его интегративный характер. В нем объединяются знания о природе, человеке, обществе, важнейших событиях в истории российского государства. Человек предстаёт перед учениками как биосоциальное существо, часть живой природы и член общества: член семьи, коллектива учеников, сообщества жителей родного края, гражданин государства. Это позволяет объединить в едином курсе знания о природе и социальной действительности, что создаёт условия для формирования у обучающихся необходимых обществу нравственных и мировоззренческих убеждений. В содержание интегрируются на доступном данному возрасту уровне обществоведческие, физические, биологические, географические, астрономические, экологические знания, что позволяет осуществить очень важную пропедевтическую роль курса для дальнейшего изучения предметов естественного и гуманитарного циклов в основной школе.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Предмет «Мир природы и человека» даёт возможность воспринять окружающий мир как единое целое, в котором все компоненты связаны, осознать богатство и сложность этого мира, узнать разные способы взаимодействия с ним.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Предмет создаёт содержательную базу и для формирования базовых учебных действий: регулятивных, познавательных, коммуникативных. В процессе изучения «Мира природы и человека» обучающиеся осуществляют поиск информации из разных источников и её обработку; планируют и выполняют небольшие исследования по выявлению свойств, последовательности протекания природных и социальных процессов и др. При этом выполняются все компоненты учебной деятельности: постановка задачи, планирование действий по её решению, оценивание результатов действий, формулировка выводов. Одновременно школьники учатся сотрудничать с учителем и одноклассниками, осуществлять совместную деятельность в малых и больших группах, осваивают различные способы взаимной помощи партнёрам по общению.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―</w:t>
      </w:r>
      <w:r>
        <w:rPr>
          <w:rFonts w:eastAsia="Times New Roman" w:cs="Arial"/>
          <w:color w:val="000000"/>
          <w:lang w:eastAsia="ru-RU"/>
        </w:rPr>
        <w:t>полисенсорности восприятия объектов;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―</w:t>
      </w:r>
      <w:r>
        <w:rPr>
          <w:rFonts w:eastAsia="Times New Roman" w:cs="Arial"/>
          <w:color w:val="000000"/>
          <w:lang w:eastAsia="ru-RU"/>
        </w:rPr>
        <w:t>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―</w:t>
      </w:r>
      <w:r>
        <w:rPr>
          <w:rFonts w:eastAsia="Times New Roman" w:cs="Arial"/>
          <w:color w:val="000000"/>
          <w:lang w:eastAsia="ru-RU"/>
        </w:rPr>
        <w:t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ситуаций;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―</w:t>
      </w:r>
      <w:r>
        <w:rPr>
          <w:rFonts w:eastAsia="Times New Roman" w:cs="Arial"/>
          <w:color w:val="000000"/>
          <w:lang w:eastAsia="ru-RU"/>
        </w:rPr>
        <w:t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Программа разработана с учетом общих закономерностей и специфических особенностей развития детей с интеллектуальными нарушениями школьного возраста, предусматривает реализацию соответствующих коррекционных задач, базируется на научных позициях специальной педагогики и специальной психологии, обуславливающих необходимость коррекционной работы, широкое использование предметно-практической деятельности, современных средств наглядности и технических средств.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 основу разработки программы обучающихся с умственной отсталостью заложены дифференцированный и деятельностный подходы.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Дифференцированный подход к построению адаптированной рабочей программы для обучающихся с умственной отсталостью предполагает учет их особых образовательных потребностей, которые проявляются в неоднородности возможностей освоения содержания образования. Это обусловливает необходимость создания разных вариантов заданий. 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возможность реализовать индивидуальный потенциал развития. Деятельностный подход строится на признании того, что развитие личности обучающихся с умственной отсталостью школьного возраста определяется характером организации доступной им деятельности (предметно-практической и учебной). Основным средством реализации деятельностного подхода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Основными видами деятельности обучающихся</w:t>
      </w:r>
      <w:r>
        <w:rPr>
          <w:rFonts w:eastAsia="Times New Roman" w:cs="Arial"/>
          <w:color w:val="000000"/>
          <w:lang w:eastAsia="ru-RU"/>
        </w:rPr>
        <w:t> по предмету являются: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наблюдения обучающихся за погодой;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наблюдения обучающимися окружающего мира,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составление предложений, рассказов по картинке;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сравнение наблюдений с опытом детей;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диалог обучающихся с учителем;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составление рассказов по теме с помощью учителя.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Основные виды организации учебного процесса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Формы работы:</w:t>
      </w:r>
      <w:r>
        <w:rPr>
          <w:rFonts w:eastAsia="Times New Roman" w:cs="Arial"/>
          <w:color w:val="000000"/>
          <w:lang w:eastAsia="ru-RU"/>
        </w:rPr>
        <w:t> урок, экскурсия, фронтальная работа, индивидуальная работа, работа в парах и группах, коллективная работа.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Методы обучения: </w:t>
      </w:r>
      <w:r>
        <w:rPr>
          <w:rFonts w:eastAsia="Times New Roman" w:cs="Arial"/>
          <w:color w:val="000000"/>
          <w:lang w:eastAsia="ru-RU"/>
        </w:rPr>
        <w:t>словесные, наглядные, практические.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Технологии обучения</w:t>
      </w:r>
      <w:r>
        <w:rPr>
          <w:rFonts w:eastAsia="Times New Roman" w:cs="Arial"/>
          <w:color w:val="000000"/>
          <w:lang w:eastAsia="ru-RU"/>
        </w:rPr>
        <w:t>: игровые, здоровьесберегающие; информационно-коммуникационные; технологии индивидуального обучения, технологии дифференцированного обучения.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Планируемые результаты изучения курса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Личностные результаты: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овладение начальными навыками адаптации в динамично изменяющемся и развивающемся мире;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овладение социально бытовыми умениями, используемыми в повседневной жизни;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владение навыками коммуникации и принятыми ритуалами социального взаимодействия;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формирование эстетических потребностей, ценностей и чувств;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Предметные результаты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u w:val="single"/>
          <w:lang w:eastAsia="ru-RU"/>
        </w:rPr>
        <w:t>Минимальный уровень: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представления о назначении объектов изучения;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узнавание и называние изученных объектов на иллюстрациях, фотографиях;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отнесение изученных объектов к определенным группам (видо-родовые понятия); называние сходных объектов, отнесенных к одной и той же изучаемой группе;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называть своё имя, фамилию, возраст, пол;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Symbol" w:cs="Symbol" w:ascii="Symbol" w:hAnsi="Symbol"/>
          <w:color w:val="000000"/>
          <w:lang w:eastAsia="ru-RU"/>
        </w:rPr>
        <w:t></w:t>
      </w:r>
      <w:r>
        <w:rPr>
          <w:rFonts w:eastAsia="Times New Roman" w:cs="Arial"/>
          <w:color w:val="000000"/>
          <w:lang w:eastAsia="ru-RU"/>
        </w:rPr>
        <w:t>называть и показывать органы чувств человека;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знание основных правил личной гигиены и выполнение их в повседневной жизни;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кормление зимующих птиц;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адекватное взаимодействие с изученными объектами окружающего мира в учебных ситуациях.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u w:val="single"/>
          <w:lang w:eastAsia="ru-RU"/>
        </w:rPr>
        <w:t>Достаточный уровень: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представления о взаимосвязях между изученными объектами, их месте в окружающем мире;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узнавание и называние изученных объектов в натуральном виде в естественных условиях;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знание отличительных существенных признаков групп объектов;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умение находить необходимую информацию в материалах учебника, рабочей тетради;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называть и показывать органы чувств человека, объяснять их назначение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знание правил гигиены органов чувств;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ответы на вопросы по содержанию изученного, проявление желания рассказать о предмете изучения или наблюдения, заинтересовавшем объекте;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проявление активности в организации совместной деятельности и индивидуальной работе.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Состав базовых учебных действий: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Личностные БУД: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целостный, социально ориентированный взгляд на мир в единстве его природной и социальной частей;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в современном обществе;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готовность к безопасному и бережному поведению вприроде и обществе.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Регулятивные БУД: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адекватно соблюдать ритуалы школьного поведения (поднимать руку, вставать и выходить из-за парты и т. д.);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активно участвовать в деятельности, контролировать и оценивать свои действия и действия одноклассников;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Познавательные БУД: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устанавливать видо-родовые отношения предметов;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делать простейшие обобщения, сравнивать, классифицировать на наглядном материале;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пользоваться знаками, символами, предметами-заместителями;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наблюдать под руководством взрослого за предметами и явлениями окружающей действительности;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Коммуникативные БУД: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вступать в контакт и работать в коллективе (учитель − ученик, ученик – ученик, ученик–класс, учитель−класс);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использовать принятые ритуалы социального взаимодействия с одноклассниками и учителем;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обращаться за помощью и принимать помощь;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слушать и понимать инструкцию к учебному заданию в разных видах деятельности и быту;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Содержание учебного предмета</w:t>
      </w:r>
    </w:p>
    <w:tbl>
      <w:tblPr>
        <w:tblW w:w="9465" w:type="dxa"/>
        <w:jc w:val="left"/>
        <w:tblInd w:w="1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/>
      </w:tblPr>
      <w:tblGrid>
        <w:gridCol w:w="566"/>
        <w:gridCol w:w="1727"/>
        <w:gridCol w:w="5804"/>
        <w:gridCol w:w="1367"/>
      </w:tblGrid>
      <w:tr>
        <w:trPr>
          <w:trHeight w:val="885" w:hRule="atLeast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п\п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Название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раздела</w:t>
            </w:r>
          </w:p>
        </w:tc>
        <w:tc>
          <w:tcPr>
            <w:tcW w:w="5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Содержание учебного раздела</w:t>
            </w:r>
          </w:p>
        </w:tc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Количество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часов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Неживая природа</w:t>
            </w:r>
          </w:p>
        </w:tc>
        <w:tc>
          <w:tcPr>
            <w:tcW w:w="5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Наблюдение за солнцем, небом, облаками, ветром.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Живые и неживые объекты природы.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Сутки. Части суток. День, вечер, ночь, утро.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Занятия взрослых и детей в течение суток.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Звезды, луна, Солнце, Земля. Значение Солнца для планеты Земля, животных, растений, человека.</w:t>
            </w:r>
          </w:p>
        </w:tc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Сезонные изменения (времена года)</w:t>
            </w:r>
          </w:p>
        </w:tc>
        <w:tc>
          <w:tcPr>
            <w:tcW w:w="5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Причина сезонных изменений осенью, зимой, весной, летом (схема деревьев); признаки осени, зимы, весны, лета. Понятие «листопад». Выбор одежды по погоде.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Занятия людей в разные времена года.</w:t>
            </w:r>
          </w:p>
        </w:tc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Растения</w:t>
            </w:r>
          </w:p>
        </w:tc>
        <w:tc>
          <w:tcPr>
            <w:tcW w:w="5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Деревья, кустарники, травы, цветы.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Строение растений: корень, лист, стебель, цветок.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Полевые и садовые цветы.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Семена растений, определение растений по семенам.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Плоды растений, их польза, фрукты и овощи.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Условия жизни для растений (свет, тепло, вода).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Способами приспособления растений к разным условиям жизни.</w:t>
            </w:r>
          </w:p>
        </w:tc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4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Животные</w:t>
            </w:r>
          </w:p>
        </w:tc>
        <w:tc>
          <w:tcPr>
            <w:tcW w:w="5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Мир животных, деление животных на группы: звери, птицы, рыбы, насекомые.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Части тела животных: голова, туловище, ноги (лапы, плавники, крылья), хвост.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Различия животных (форма тела, окраска, привычки и повадки, места обитания).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Детёныши животных.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Домашние животные. Названия. Внешнее строение. Условия обитания (чем кормятся). Значение для человека. Забота и уход за животными.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Дикие животные. Названия. Внешнее строение. Условия обитания (чем кормятся). Значение в природе. Помощь птицам зимой и весной.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Способы приспособления (окраска, размеры) животных к различным условиям жизни.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Способы приспособления животных к разным временам года.</w:t>
            </w:r>
          </w:p>
        </w:tc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5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Человек</w:t>
            </w:r>
          </w:p>
        </w:tc>
        <w:tc>
          <w:tcPr>
            <w:tcW w:w="580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Различие людей по возрасту, полу.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Части тела человека (голова, туловище, шея, руки, ноги).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Основные гигиенические навыки людей. Практическое выполнение умывания и чистки зубов.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Строение человеческого лица, основные части лица человека (глаза, нос, рот, уши и т.д.)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Глаза – орган зрения, значение для человека. Определение строения глаза (брови, веки, ресницы), назначении каждой части глаза.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Правила бережного отношения к глазам, забота о зрении.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Строение, работа и назначение органов слуха для человека. Правила, которые помогают сохранить слух и органы слуха.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Орган обоняния и дыхания. Значение органов для жизни человека, правила ухода за ним. Профилактика простудных заболеваний.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Строение ротовой полости. Язык – орган, помогающий различать вкусовые ощущения, участвующий в пищеварении и образовании звуков речи.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Правила поведения во время еды. Правила ухода за ротовой полостью.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Кожа, осязание. Значение кожи, осязания для жизни человека. Уход за кожей. Гигиенические навыки и средства защиты кожи от ожогов, порезов.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Представления об опорно-двигательном аппарате человека, его значении и профилактике заболеваний.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Проведение исследования – сгибать и разгибать руку, нащупать мышцы под кожей.</w:t>
            </w:r>
          </w:p>
        </w:tc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16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Оценка предметных результатов целесообразно начинать со второго полугодия 2-го класса, т. 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Во время обучения в подготовительном и первом классах, а также в течение первого полугодия второго класса целесообразно всячески поощрять и стимулировать работу учеников,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bCs/>
          <w:color w:val="000000"/>
          <w:lang w:eastAsia="ru-RU"/>
        </w:rPr>
        <w:t>Календарно-тематическое планирование с указанием количества часов.</w:t>
      </w:r>
    </w:p>
    <w:tbl>
      <w:tblPr>
        <w:tblW w:w="15135" w:type="dxa"/>
        <w:jc w:val="left"/>
        <w:tblInd w:w="1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/>
      </w:tblPr>
      <w:tblGrid>
        <w:gridCol w:w="782"/>
        <w:gridCol w:w="648"/>
        <w:gridCol w:w="764"/>
        <w:gridCol w:w="1974"/>
        <w:gridCol w:w="4112"/>
        <w:gridCol w:w="3652"/>
        <w:gridCol w:w="3202"/>
      </w:tblGrid>
      <w:tr>
        <w:trPr/>
        <w:tc>
          <w:tcPr>
            <w:tcW w:w="7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 xml:space="preserve">№ </w:t>
            </w:r>
            <w:r>
              <w:rPr>
                <w:rFonts w:eastAsia="Times New Roman" w:cs="Arial"/>
                <w:color w:val="000000"/>
                <w:lang w:eastAsia="ru-RU"/>
              </w:rPr>
              <w:t>урока</w:t>
            </w:r>
          </w:p>
        </w:tc>
        <w:tc>
          <w:tcPr>
            <w:tcW w:w="14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Дата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Тема урока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77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Содержание курса и планируемые результаты</w:t>
            </w:r>
          </w:p>
        </w:tc>
        <w:tc>
          <w:tcPr>
            <w:tcW w:w="3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u w:val="single"/>
                <w:lang w:eastAsia="ru-RU"/>
              </w:rPr>
              <w:t>БУД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Деятельность обучающихся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</w:tr>
      <w:tr>
        <w:trPr/>
        <w:tc>
          <w:tcPr>
            <w:tcW w:w="78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648" w:type="dxa"/>
            <w:tcBorders/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  <w:tc>
          <w:tcPr>
            <w:tcW w:w="27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5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Первая четверть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6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</w:tr>
      <w:tr>
        <w:trPr/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1.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Введение. Экскурсия.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Адекватное поведение на улице в условиях экскурсии. Узнавание и называние объектов в натуральном виде, в естественных условиях.</w:t>
            </w:r>
          </w:p>
        </w:tc>
        <w:tc>
          <w:tcPr>
            <w:tcW w:w="36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Л:</w:t>
            </w:r>
            <w:r>
              <w:rPr>
                <w:rFonts w:eastAsia="Times New Roman" w:cs="Arial"/>
                <w:color w:val="000000"/>
                <w:lang w:eastAsia="ru-RU"/>
              </w:rPr>
              <w:t> осознание себя как ученика, заинтересованного посещением школы, обучением, занятиями, как члена семьи, одноклассника, друга.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Р:</w:t>
            </w:r>
            <w:r>
              <w:rPr>
                <w:rFonts w:eastAsia="Times New Roman" w:cs="Arial"/>
                <w:color w:val="000000"/>
                <w:lang w:eastAsia="ru-RU"/>
              </w:rPr>
              <w:t> адекватно соблюдать ритуалы школьного поведения (поднимать руку, вставать и выходить из-за парты и т. д.).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П:</w:t>
            </w:r>
            <w:r>
              <w:rPr>
                <w:rFonts w:eastAsia="Times New Roman" w:cs="Arial"/>
                <w:color w:val="000000"/>
                <w:lang w:eastAsia="ru-RU"/>
              </w:rPr>
              <w:t> наблюдать под руководством взрослого за предметами и явлениями окружающей действительности.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К:</w:t>
            </w:r>
            <w:r>
              <w:rPr>
                <w:rFonts w:eastAsia="Times New Roman" w:cs="Arial"/>
                <w:color w:val="000000"/>
                <w:lang w:eastAsia="ru-RU"/>
              </w:rPr>
              <w:t> вступать в контакт и работать в коллективе (учитель − ученик, ученик – ученик, ученик–класс, учитель−класс).</w:t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2.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Объекты живой и неживой природы.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Уметь называть объекты и делить их на группы: живые или неживые.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Проявление желания рассказать о предметах изучения, наблюдения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3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Земля и солнце.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Знать, что Земля – это планета, а Солнце – звезда.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Проявление активности в организации совместной деятельности.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4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Значение солнца.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Знать и узнавать Солнце, уметь рассказать о его деятельности (смена дня и ночи, смена времён года).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5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Солнце и жизнь растений.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Уметь рассказать о влиянии Солнца на растения. Зависимость жизни растений от деятельности Солнца.</w:t>
            </w:r>
          </w:p>
        </w:tc>
        <w:tc>
          <w:tcPr>
            <w:tcW w:w="36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75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День и ночь.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Знать, что есть день и ночь, их отличия. Уметь рассказывать, чем занимаются люди днём и ночью. Что можно увидеть ночью, днём.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150"/>
              <w:rPr>
                <w:rFonts w:eastAsia="Times New Roman" w:cs="Arial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Вторая четверть</w:t>
            </w:r>
          </w:p>
          <w:p>
            <w:pPr>
              <w:pStyle w:val="Normal"/>
              <w:widowControl w:val="false"/>
              <w:spacing w:lineRule="atLeast" w:line="75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68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7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Небо днём и ночью.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Уметь узнать и назвать тела, которые появляются на небе днём и ночью.</w:t>
            </w:r>
          </w:p>
        </w:tc>
        <w:tc>
          <w:tcPr>
            <w:tcW w:w="36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8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Сутки.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Знать что такое «сутки». Уметь рассказывать о занятиях людей в течение суток. Формирование понятий «восход», «закат».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9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Занятия днём и ночью.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Уметь рассказывать о занятиях людей в течение суток. Формирование понятия «режим дня».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10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Обобщение полученных знаний.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Узнавание и называние изученных объектов на иллюстрациях, фотографиях. Представления о назначении изученных объектов.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6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11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6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Осень.</w:t>
            </w:r>
          </w:p>
        </w:tc>
        <w:tc>
          <w:tcPr>
            <w:tcW w:w="41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Знать причину сезонных изменений осенью. Уметь рассказать об отлёте птиц и листопаде. Уметь рассказать и показать признаки осени. Уметь рассказывать об одежде детей осенью и занятиях людей в это время года. Умение находить необходимую информацию в материалах учебника.</w:t>
            </w:r>
          </w:p>
          <w:p>
            <w:pPr>
              <w:pStyle w:val="Normal"/>
              <w:widowControl w:val="false"/>
              <w:spacing w:lineRule="atLeast" w:line="6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Выполнение заданий без текущего контроля учителя.</w:t>
            </w:r>
          </w:p>
        </w:tc>
        <w:tc>
          <w:tcPr>
            <w:tcW w:w="36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Л:</w:t>
            </w:r>
            <w:r>
              <w:rPr>
                <w:rFonts w:eastAsia="Times New Roman" w:cs="Arial"/>
                <w:color w:val="000000"/>
                <w:lang w:eastAsia="ru-RU"/>
              </w:rPr>
              <w:t> способность к осмыслению социального окружения, своего места в нем, принятие соответствующих возрасту ценностей и социальных ролей.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Р:</w:t>
            </w:r>
            <w:r>
              <w:rPr>
                <w:rFonts w:eastAsia="Times New Roman" w:cs="Arial"/>
                <w:color w:val="000000"/>
                <w:lang w:eastAsia="ru-RU"/>
              </w:rPr>
              <w:t> принимать цели и произвольно включаться в деятельность, следовать предложенному плану и работать в общем темпе.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П:</w:t>
            </w:r>
            <w:r>
              <w:rPr>
                <w:rFonts w:eastAsia="Times New Roman" w:cs="Arial"/>
                <w:color w:val="000000"/>
                <w:lang w:eastAsia="ru-RU"/>
              </w:rPr>
              <w:t> устанавливать видо-родовые отношения предметов;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делать простейшие обобщения, сравнивать, классифицировать на наглядном материале.</w:t>
            </w:r>
          </w:p>
          <w:p>
            <w:pPr>
              <w:pStyle w:val="Normal"/>
              <w:widowControl w:val="false"/>
              <w:spacing w:lineRule="atLeast" w:line="6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К:</w:t>
            </w:r>
            <w:r>
              <w:rPr>
                <w:rFonts w:eastAsia="Times New Roman" w:cs="Arial"/>
                <w:color w:val="000000"/>
                <w:lang w:eastAsia="ru-RU"/>
              </w:rPr>
              <w:t> использовать принятые ритуалы социального взаимодействия с одноклассниками и учителем.</w:t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12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Признаки осени.</w:t>
            </w:r>
          </w:p>
        </w:tc>
        <w:tc>
          <w:tcPr>
            <w:tcW w:w="411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14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Занятия и одежда людей осенью.</w:t>
            </w:r>
          </w:p>
        </w:tc>
        <w:tc>
          <w:tcPr>
            <w:tcW w:w="411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9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15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9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Зима.</w:t>
            </w:r>
          </w:p>
        </w:tc>
        <w:tc>
          <w:tcPr>
            <w:tcW w:w="41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9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Знать причину сезонных изменений зимой, признаки зимы. Уметь рассказывать об одежде и занятиях детей зимой, безопасном поведении. Проявление желания рассказать о предметах изучения, наблюдения. Выполнение задания без текущего контроля учителя. Умение находить необходимую информацию в материалах учебника.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16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Итоговый</w:t>
            </w:r>
            <w:r>
              <w:rPr>
                <w:rFonts w:eastAsia="Times New Roman" w:cs="Arial"/>
                <w:color w:val="000000"/>
                <w:lang w:eastAsia="ru-RU"/>
              </w:rPr>
              <w:t>. Признаки зимы.</w:t>
            </w:r>
          </w:p>
        </w:tc>
        <w:tc>
          <w:tcPr>
            <w:tcW w:w="411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17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Признаки зимы.</w:t>
            </w:r>
          </w:p>
        </w:tc>
        <w:tc>
          <w:tcPr>
            <w:tcW w:w="41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6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18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Одежда и занятия людей зимой.</w:t>
            </w:r>
          </w:p>
        </w:tc>
        <w:tc>
          <w:tcPr>
            <w:tcW w:w="411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19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Обобщение темы «Зима».</w:t>
            </w:r>
          </w:p>
        </w:tc>
        <w:tc>
          <w:tcPr>
            <w:tcW w:w="411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20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Весна.</w:t>
            </w:r>
          </w:p>
        </w:tc>
        <w:tc>
          <w:tcPr>
            <w:tcW w:w="41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Знать причину сезонных изменений весной. Уметь рассказывать о признаках весны. Уметь рассказывать об одежде и занятиях детей весной, безопасном поведении весной на улице. Умение находить необходимую информацию в материалах учебника. Уметь давать развёрнутый ответ на заданный вопрос. Выполнение задания без текущего контроля учителя.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21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Признаки весны.</w:t>
            </w:r>
          </w:p>
        </w:tc>
        <w:tc>
          <w:tcPr>
            <w:tcW w:w="411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22</w:t>
            </w:r>
          </w:p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Одежда и занятия людей весной.</w:t>
            </w:r>
          </w:p>
        </w:tc>
        <w:tc>
          <w:tcPr>
            <w:tcW w:w="411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Третья четверть</w:t>
            </w:r>
          </w:p>
        </w:tc>
        <w:tc>
          <w:tcPr>
            <w:tcW w:w="41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6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23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Обобщение темы «Весна».</w:t>
            </w:r>
          </w:p>
        </w:tc>
        <w:tc>
          <w:tcPr>
            <w:tcW w:w="411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24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Лето.</w:t>
            </w:r>
          </w:p>
        </w:tc>
        <w:tc>
          <w:tcPr>
            <w:tcW w:w="41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Знать причину сезонных изменений летом. Уметь рассказывать о признаках лета, жизни растений и животных летом. Уметь рассказывать об одежде и занятиях детей летом, безопасном поведении на улице в городе и природе. Выполнение задания без текущего контроля учителя. Проявление желания рассказать о предметах изучения, наблюдения. Умение находить необходимую информацию в материалах учебника.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25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Признаки лета.</w:t>
            </w:r>
          </w:p>
        </w:tc>
        <w:tc>
          <w:tcPr>
            <w:tcW w:w="411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26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Одежда и занятия людей летом.</w:t>
            </w:r>
          </w:p>
        </w:tc>
        <w:tc>
          <w:tcPr>
            <w:tcW w:w="411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27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Обобщение темы «Лето».</w:t>
            </w:r>
          </w:p>
        </w:tc>
        <w:tc>
          <w:tcPr>
            <w:tcW w:w="411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28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Растения. </w:t>
            </w:r>
            <w:r>
              <w:rPr>
                <w:rFonts w:eastAsia="Times New Roman" w:cs="Arial"/>
                <w:color w:val="000000"/>
                <w:u w:val="single"/>
                <w:lang w:eastAsia="ru-RU"/>
              </w:rPr>
              <w:t>Экскурсия в природу.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Узнавать, показывать рассказать виды растений. Различие растений. Деревья, кустарники, травы. Учить делить растения на деревья, кустарники, травы, цветы.</w:t>
            </w:r>
          </w:p>
        </w:tc>
        <w:tc>
          <w:tcPr>
            <w:tcW w:w="36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Л:</w:t>
            </w:r>
            <w:r>
              <w:rPr>
                <w:rFonts w:eastAsia="Times New Roman" w:cs="Arial"/>
                <w:color w:val="000000"/>
                <w:lang w:eastAsia="ru-RU"/>
              </w:rPr>
              <w:t> положительное отношение к окружающей действительности, готовность к организации взаимодействия с ней и эстетическому ее восприятию.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Р:</w:t>
            </w:r>
            <w:r>
              <w:rPr>
                <w:rFonts w:eastAsia="Times New Roman" w:cs="Arial"/>
                <w:color w:val="000000"/>
                <w:lang w:eastAsia="ru-RU"/>
              </w:rPr>
              <w:t> активно участвовать в деятельности, контролировать и оценивать свои действия и действия одноклассников.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П:</w:t>
            </w:r>
            <w:r>
              <w:rPr>
                <w:rFonts w:eastAsia="Times New Roman" w:cs="Arial"/>
                <w:color w:val="000000"/>
                <w:lang w:eastAsia="ru-RU"/>
              </w:rPr>
              <w:t> работать с несложной по содержанию и структуре информацией (понимать изображение, текст, устное высказывание.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К:</w:t>
            </w:r>
            <w:r>
              <w:rPr>
                <w:rFonts w:eastAsia="Times New Roman" w:cs="Arial"/>
                <w:color w:val="000000"/>
                <w:lang w:eastAsia="ru-RU"/>
              </w:rPr>
              <w:t> обращаться за помощью и принимать помощь;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слушать и понимать инструкцию к учебному заданию в разных видах деятельности и быту.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29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 </w:t>
            </w:r>
            <w:r>
              <w:rPr>
                <w:rFonts w:eastAsia="Times New Roman" w:cs="Arial"/>
                <w:color w:val="000000"/>
                <w:lang w:eastAsia="ru-RU"/>
              </w:rPr>
              <w:t>Строение и сходство растений.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Узнавать и показывать части растений. Дать понятие о строении растений: корень, лист, стебель, цветок. Учить различать эти части у разных растений.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30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Различие растений.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Узнавать и показывать разнообразные части растений. Отличительные признаки растений: корень, лист, стебель, цветок. Формирование представление о разнообразных корнях растений (большой, мощный, маленький); разнообразных листьях растений (круглые, овальные, большие, маленькие); разнообразных стеблях и цветках.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31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Разнообразие цветов.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Узнавать, показать садовые и полевые цветы.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32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Семена.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Узнавать и показывать семена растений. Формирование понятия «семя», «семена». Семена разных растений (бархатцы, календула). Условия, необходимые для прорастания семян.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33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Плоды растений.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Узнавать и показывать плоды растений, овощи, фрукты. Уметь различать овощи и фрукты.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34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Приспособление растений к сезонным изменениям в природе.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Растения зимой, весной, летом, осенью. Учить устанавливать связь между временем года (условиями, связанными с временем года) и жизнью растений.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35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Приспособление растений к разным условиям жизни.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Знакомство с условиями жизни растений в разных климатических поясах (холодные страны, жаркие страны). Приспособления растений к разным условиям жизни (холодные страны – растения низкие, невзрачные; жаркие страны – растения высокие, яркие).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36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Обобщение темы «Растения».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Узнавание и называние изученных объектов; отнесение изученных объектов к определённой группе (деревья, кустарники, травы, цветы, семена, плоды).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37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Животные.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Узнавать и называть группы животных: звери, птицы, рыбы, насекомые.</w:t>
            </w:r>
          </w:p>
        </w:tc>
        <w:tc>
          <w:tcPr>
            <w:tcW w:w="36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Л:</w:t>
            </w:r>
            <w:r>
              <w:rPr>
                <w:rFonts w:eastAsia="Times New Roman" w:cs="Arial"/>
                <w:color w:val="000000"/>
                <w:lang w:eastAsia="ru-RU"/>
              </w:rPr>
              <w:t> 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Р:</w:t>
            </w:r>
            <w:r>
              <w:rPr>
                <w:rFonts w:eastAsia="Times New Roman" w:cs="Arial"/>
                <w:color w:val="000000"/>
                <w:lang w:eastAsia="ru-RU"/>
              </w:rPr>
              <w:t> соотносить свои действия и их результаты с заданными образцами, принимать оценку деятельности, оценивать ее с учетом предложенных критериев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П:</w:t>
            </w:r>
            <w:r>
              <w:rPr>
                <w:rFonts w:eastAsia="Times New Roman" w:cs="Arial"/>
                <w:color w:val="000000"/>
                <w:lang w:eastAsia="ru-RU"/>
              </w:rPr>
              <w:t> устанавливать видо-родовые отношения предметов;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делать простейшие обобщения, сравнивать, классифицировать на наглядном материале;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пользоваться знаками, символами, предметами-заместителями;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наблюдать под руководством взрослого за предметами и явлениями окружающей действительности.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К:</w:t>
            </w:r>
            <w:r>
              <w:rPr>
                <w:rFonts w:eastAsia="Times New Roman" w:cs="Arial"/>
                <w:color w:val="000000"/>
                <w:lang w:eastAsia="ru-RU"/>
              </w:rPr>
              <w:t> договариваться и изменять свое поведение в соответствии с объективным мнением большинства в конфликтных или иных ситуациях.</w:t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38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Строение и сходство животных.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Узнавать и показывать части тела животных: голову, туловище, ноги (лапы, плавники, крылья), хвост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39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Различие животных.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Узнавать, показывать, рассказать о различиях животных. Познакомить с различиями животных (форма тела, окраска, привычки и повадки, место обитания).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40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Детёныши животных.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Узнавать, показывать, уметь называть взрослого животного и его детёныша.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41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Домашние животные.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Познакомить с понятием «домашние животные», признаками домашних животных, учить находить домашних животных на картинках. Польза домашних животных.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42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Дикие животные.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Познакомить с понятием «дикие животные», признаками диких животных, учить находить диких животных на картинках.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Особенности жизни, места обитания и повадки диких животных.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43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Приспособление животных к различным условиям жизни.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Познакомить обучающихся со способами приспособления (окраска, размеры) животных к различным условиям жизни.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44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Приспособление животных к временам года.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Уметь рассказывать о приспособленности животных к разным временам года.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45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Обобщение темы «Животные».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Актуализация и закрепление знаний по теме «Животные».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46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Человек.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Формирование представлений о внешнем облике человека. Определение сходства и различий людей по возрасту, полу, цвету волос, глаз и т. д.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Л:</w:t>
            </w:r>
            <w:r>
              <w:rPr>
                <w:rFonts w:eastAsia="Times New Roman" w:cs="Arial"/>
                <w:color w:val="000000"/>
                <w:lang w:eastAsia="ru-RU"/>
              </w:rPr>
              <w:t> 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обществе;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готовность к безопасному и бережному поведению в природе и обществе.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Р:</w:t>
            </w:r>
            <w:r>
              <w:rPr>
                <w:rFonts w:eastAsia="Times New Roman" w:cs="Arial"/>
                <w:color w:val="000000"/>
                <w:lang w:eastAsia="ru-RU"/>
              </w:rPr>
              <w:t> 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П:</w:t>
            </w:r>
            <w:r>
              <w:rPr>
                <w:rFonts w:eastAsia="Times New Roman" w:cs="Arial"/>
                <w:color w:val="000000"/>
                <w:lang w:eastAsia="ru-RU"/>
              </w:rPr>
              <w:t> устанавливать видо-родовые отношения предметов;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делать простейшие обобщения, сравнивать, классифицировать на наглядном материале.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ru-RU"/>
              </w:rPr>
              <w:t>К:</w:t>
            </w:r>
            <w:r>
              <w:rPr>
                <w:rFonts w:eastAsia="Times New Roman" w:cs="Arial"/>
                <w:color w:val="000000"/>
                <w:lang w:eastAsia="ru-RU"/>
              </w:rPr>
              <w:t> 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      </w:r>
          </w:p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договариваться и изменять свое поведение в соответствии с объективным мнением большинства в конфликтных или иных ситуациях.</w:t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47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Части тела человека.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Формирование представлений о строении тела человека, название частей тела (голова, туловище, шея, руки, ноги). Сходство и различия в строении человеческих тел.</w:t>
            </w:r>
          </w:p>
        </w:tc>
        <w:tc>
          <w:tcPr>
            <w:tcW w:w="36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48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Гигиенические навыки.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Формирование понятия «гигиена». Уход за телом – умывание, чистка зубов, принятие душа и ванны. Предметы и средства гигиены. Показать зависимость между гигиеной и здоровьем человека.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49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Лицо человека.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Изучать строение человеческого лица, основные части лица человека (глаза, нос, рот, уши и т.д.).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50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Глаза. Строение и значение глаз. Гигиенический уход за глазами.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Формировать представление о глазах – органе зрения, их значении для человека. Определение строения глаза (брови, веки, ресницы), назначении каждой части глаза. Изучение правил бережного отношения к глазам, забота о зрении.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51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Уши. Строение и значение ушей. Профилактика простудных заболеваний.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Формировать элементарные представления о строении, работе и назначении органов слуха для человека. Правила, которые помогают сохранить слух и органы слуха.</w:t>
            </w:r>
          </w:p>
        </w:tc>
        <w:tc>
          <w:tcPr>
            <w:tcW w:w="36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52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Нос. Значение. Профилактика простудных заболеваний.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Формировать у обучающихся элементарные представления об органе обоняния и дыхания. Выяснить значение этого органа для жизни человека, правила ухода за ним. Профилактика простудных заболеваний.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53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Рот. Строение и значение рта. Гигиенический уход.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Формировать элементарные представления о строении ротовой полости. Язык – орган, помогающий различать вкусовые ощущения, участвующий в пищеварении и образовании звуков речи. Правила поведения во время еды. Правила ухода за ротовой полостью.</w:t>
            </w:r>
          </w:p>
        </w:tc>
        <w:tc>
          <w:tcPr>
            <w:tcW w:w="36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54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Кожа. Строение и значение кожи. Гигиенический уход за кожей. Защита кожи от ожогов и порезов.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Формирование представлений о такой способности человека, как осязание. Значение этого чувства для жизни человека. Уход за кожей. Гигиенические навыки и средства защиты кожи от ожогов, порезов.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55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Скелет и мышцы человека. Осанка.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75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Формировать элементарные представления об опорно-двигательном аппарате человека, его значении и профилактике заболеваний. Проведение исследования – сгибать и разгибать руку, нащупать мышцы под кожей.</w:t>
            </w:r>
          </w:p>
        </w:tc>
        <w:tc>
          <w:tcPr>
            <w:tcW w:w="365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78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56</w:t>
            </w:r>
          </w:p>
        </w:tc>
        <w:tc>
          <w:tcPr>
            <w:tcW w:w="3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 </w:t>
            </w:r>
            <w:r>
              <w:rPr>
                <w:rFonts w:eastAsia="Times New Roman" w:cs="Arial"/>
                <w:color w:val="000000"/>
                <w:lang w:eastAsia="ru-RU"/>
              </w:rPr>
              <w:t>Обобщение темы «Человек».</w:t>
            </w:r>
          </w:p>
        </w:tc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15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Актуализация, закрепление знаний по разделу «Человек». Узнавание и называние изученных объектов; отнесение изученных объектов к определённой группе.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</w:r>
          </w:p>
        </w:tc>
        <w:tc>
          <w:tcPr>
            <w:tcW w:w="3202" w:type="dxa"/>
            <w:tcBorders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0a3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d855b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LibreOffice/7.0.3.1$Windows_X86_64 LibreOffice_project/d7547858d014d4cf69878db179d326fc3483e082</Application>
  <Pages>17</Pages>
  <Words>3775</Words>
  <Characters>26669</Characters>
  <CharactersWithSpaces>30094</CharactersWithSpaces>
  <Paragraphs>388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2023-09-24T12:13:00Z</dcterms:created>
  <dc:creator>Елена</dc:creator>
  <dc:description/>
  <dc:language>ru-RU</dc:language>
  <cp:lastModifiedBy/>
  <dcterms:modified xsi:type="dcterms:W3CDTF">2023-11-29T16:15:59Z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