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</w:t>
      </w:r>
      <w:r>
        <w:rPr>
          <w:rFonts w:eastAsia="Times New Roman" w:cs="Arial" w:ascii="Times New Roman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Ливенского района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МБОУ «Успенская СОШ им. В.Н.Мильшина 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1- 4  классов  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ОВЗ 8.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1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bookmarkStart w:id="0" w:name="8f40cabc-1e83-4907-ad8f-f4ef8375b8cd"/>
      <w:r>
        <w:rPr>
          <w:lang w:val="ru-RU"/>
        </w:rPr>
        <w:t xml:space="preserve">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Успенское 2023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0574bb6-69b4-4b7b-a313-5bac59a2fd6c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Аннотация к адаптированной рабочей  программе «Русский язык»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- пр. Минобрнауки № 1599 от 19.12.2014 года, адаптированной основной общеобразовательной программы обучающихся с умственной отсталостью (интеллектуальными нарушениями) (1-4 классы), Примерной программы основного общего образования по русскому языку для 1-4 классов. –М. «Просвещение»: 2011.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Рабочая программа реализуется в классе совместно с другими обучающимися. В основу разработки данной рабочей программы заложены дифференцированный и деятельностный подходы.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Целями </w:t>
      </w:r>
      <w:r>
        <w:rPr>
          <w:rFonts w:eastAsia="Times New Roman" w:cs="Arial"/>
          <w:color w:val="000000"/>
          <w:lang w:eastAsia="ru-RU"/>
        </w:rPr>
        <w:t>изучения предмета «Русский язык» в начальной школе являются: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определяет ряд практических </w:t>
      </w:r>
      <w:r>
        <w:rPr>
          <w:rFonts w:eastAsia="Times New Roman" w:cs="Arial"/>
          <w:b/>
          <w:bCs/>
          <w:color w:val="000000"/>
          <w:lang w:eastAsia="ru-RU"/>
        </w:rPr>
        <w:t>задач</w:t>
      </w:r>
      <w:r>
        <w:rPr>
          <w:rFonts w:eastAsia="Times New Roman" w:cs="Arial"/>
          <w:color w:val="000000"/>
          <w:lang w:eastAsia="ru-RU"/>
        </w:rPr>
        <w:t>, решение которых обеспечит достижение основных целей изучения предмета: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— </w:t>
      </w:r>
      <w:r>
        <w:rPr>
          <w:rFonts w:eastAsia="Times New Roman" w:cs="Arial"/>
          <w:color w:val="000000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— </w:t>
      </w:r>
      <w:r>
        <w:rPr>
          <w:rFonts w:eastAsia="Times New Roman" w:cs="Arial"/>
          <w:color w:val="000000"/>
          <w:lang w:eastAsia="ru-RU"/>
        </w:rPr>
        <w:t>развитие диалогической и монологической устной и письменной речи;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— </w:t>
      </w:r>
      <w:r>
        <w:rPr>
          <w:rFonts w:eastAsia="Times New Roman" w:cs="Arial"/>
          <w:color w:val="000000"/>
          <w:lang w:eastAsia="ru-RU"/>
        </w:rPr>
        <w:t>развитие коммуника</w:t>
        <w:softHyphen/>
        <w:t>тивных умений;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— </w:t>
      </w:r>
      <w:r>
        <w:rPr>
          <w:rFonts w:eastAsia="Times New Roman" w:cs="Arial"/>
          <w:color w:val="000000"/>
          <w:lang w:eastAsia="ru-RU"/>
        </w:rPr>
        <w:t>развитие нравственных и эстетических чувств;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— </w:t>
      </w:r>
      <w:r>
        <w:rPr>
          <w:rFonts w:eastAsia="Times New Roman" w:cs="Arial"/>
          <w:color w:val="000000"/>
          <w:lang w:eastAsia="ru-RU"/>
        </w:rPr>
        <w:t>развитие способностей к творческой деятель</w:t>
        <w:softHyphen/>
        <w:t>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tbl>
      <w:tblPr>
        <w:tblW w:w="9870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/>
      </w:tblPr>
      <w:tblGrid>
        <w:gridCol w:w="3159"/>
        <w:gridCol w:w="6710"/>
      </w:tblGrid>
      <w:tr>
        <w:trPr/>
        <w:tc>
          <w:tcPr>
            <w:tcW w:w="31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Программа</w:t>
            </w:r>
          </w:p>
        </w:tc>
        <w:tc>
          <w:tcPr>
            <w:tcW w:w="67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«Русский язык» авторов В.П.Канакиной, В.Г.Горецкого, М.В.Бойкиной, М.Н.Дементьевой, Н.А. (М.: Просвещение, 2011г.).</w:t>
            </w:r>
          </w:p>
        </w:tc>
      </w:tr>
      <w:tr>
        <w:trPr/>
        <w:tc>
          <w:tcPr>
            <w:tcW w:w="31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Учебник</w:t>
            </w:r>
          </w:p>
        </w:tc>
        <w:tc>
          <w:tcPr>
            <w:tcW w:w="67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В.Г.Горецкий, Л.А.Виноградская, М.В.Бойкина. Азбука. 1 класс. Части 1,2.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В.П.Канакина, В.Г.Горецкий. Русский язык. 1 класс.</w:t>
            </w:r>
          </w:p>
        </w:tc>
      </w:tr>
      <w:tr>
        <w:trPr/>
        <w:tc>
          <w:tcPr>
            <w:tcW w:w="31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Дидактические средства для учащихся</w:t>
            </w:r>
          </w:p>
        </w:tc>
        <w:tc>
          <w:tcPr>
            <w:tcW w:w="67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В.Г.Горецкий, Н.А.Федосова. Прописи. 1 класс. Части 1, 2, 3, 4.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В.П.Канакина. Русский язык. Рабочая тетрадь. 1 класс.</w:t>
            </w:r>
          </w:p>
        </w:tc>
      </w:tr>
      <w:tr>
        <w:trPr>
          <w:trHeight w:val="600" w:hRule="atLeast"/>
        </w:trPr>
        <w:tc>
          <w:tcPr>
            <w:tcW w:w="3159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Материалы для проведения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проверочных работ</w:t>
            </w:r>
          </w:p>
        </w:tc>
        <w:tc>
          <w:tcPr>
            <w:tcW w:w="671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Контрольно-измерительные материалы. Русский язык: 1 класс / Сост. И.В.Позолотина, Е.А.Тихонова. – М.: ВАКО, 2012.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II. ОБЩАЯ ХАРАКТЕРИСТИКА УЧЕБНОГО ПРЕДМЕТА.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>
        <w:rPr>
          <w:rFonts w:eastAsia="Times New Roman" w:cs="Arial"/>
          <w:i/>
          <w:iCs/>
          <w:color w:val="000000"/>
          <w:lang w:eastAsia="ru-RU"/>
        </w:rPr>
        <w:t>добукварного</w:t>
      </w:r>
      <w:r>
        <w:rPr>
          <w:rFonts w:eastAsia="Times New Roman" w:cs="Arial"/>
          <w:color w:val="000000"/>
          <w:lang w:eastAsia="ru-RU"/>
        </w:rPr>
        <w:t> (подготовительного), </w:t>
      </w:r>
      <w:r>
        <w:rPr>
          <w:rFonts w:eastAsia="Times New Roman" w:cs="Arial"/>
          <w:i/>
          <w:iCs/>
          <w:color w:val="000000"/>
          <w:lang w:eastAsia="ru-RU"/>
        </w:rPr>
        <w:t>букварного</w:t>
      </w:r>
      <w:r>
        <w:rPr>
          <w:rFonts w:eastAsia="Times New Roman" w:cs="Arial"/>
          <w:color w:val="000000"/>
          <w:lang w:eastAsia="ru-RU"/>
        </w:rPr>
        <w:t> (основного) и </w:t>
      </w:r>
      <w:r>
        <w:rPr>
          <w:rFonts w:eastAsia="Times New Roman" w:cs="Arial"/>
          <w:i/>
          <w:iCs/>
          <w:color w:val="000000"/>
          <w:lang w:eastAsia="ru-RU"/>
        </w:rPr>
        <w:t>послебукварного</w:t>
      </w:r>
      <w:r>
        <w:rPr>
          <w:rFonts w:eastAsia="Times New Roman" w:cs="Arial"/>
          <w:color w:val="000000"/>
          <w:lang w:eastAsia="ru-RU"/>
        </w:rPr>
        <w:t> (заключительного).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Добукварный </w:t>
      </w:r>
      <w:r>
        <w:rPr>
          <w:rFonts w:eastAsia="Times New Roman" w:cs="Arial"/>
          <w:color w:val="000000"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 </w:t>
      </w:r>
      <w:r>
        <w:rPr>
          <w:rFonts w:eastAsia="Times New Roman" w:cs="Arial"/>
          <w:i/>
          <w:iCs/>
          <w:color w:val="000000"/>
          <w:lang w:eastAsia="ru-RU"/>
        </w:rPr>
        <w:t>букварного</w:t>
      </w:r>
      <w:r>
        <w:rPr>
          <w:rFonts w:eastAsia="Times New Roman" w:cs="Arial"/>
          <w:color w:val="000000"/>
          <w:lang w:eastAsia="ru-RU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Послебукварный </w:t>
      </w:r>
      <w:r>
        <w:rPr>
          <w:rFonts w:eastAsia="Times New Roman" w:cs="Arial"/>
          <w:color w:val="000000"/>
          <w:lang w:eastAsia="ru-RU"/>
        </w:rPr>
        <w:t>(заключительный)</w:t>
      </w:r>
      <w:r>
        <w:rPr>
          <w:rFonts w:eastAsia="Times New Roman" w:cs="Arial"/>
          <w:b/>
          <w:bCs/>
          <w:color w:val="000000"/>
          <w:lang w:eastAsia="ru-RU"/>
        </w:rPr>
        <w:t> </w:t>
      </w:r>
      <w:r>
        <w:rPr>
          <w:rFonts w:eastAsia="Times New Roman" w:cs="Arial"/>
          <w:color w:val="000000"/>
          <w:lang w:eastAsia="ru-RU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Систематический</w:t>
      </w:r>
      <w:r>
        <w:rPr>
          <w:rFonts w:eastAsia="Times New Roman" w:cs="Arial"/>
          <w:color w:val="000000"/>
          <w:lang w:eastAsia="ru-RU"/>
        </w:rPr>
        <w:t> курс русского языка представлен в программе следующими содержательными линиями: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система языка (основы лингвистических знаний): лексика, фонетика и орфоэпия, графика, состав слова (морфемика), грамматика (морфология и синтаксис);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орфография и пунктуация;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развитие речи.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Содержание программы является основой для овладения учащимися приёмами активного анализа и синтеза (приме</w:t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  <w:softHyphen/>
        <w:t>ношения к употреблению в речи основных единиц языка.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III. МЕСТО КУРСА В УЧЕБНОМ ПЛАНЕ.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 изучение русского языка по учебному плану в начальной школе выделяется </w:t>
      </w:r>
      <w:r>
        <w:rPr>
          <w:rFonts w:eastAsia="Times New Roman" w:cs="Arial"/>
          <w:b/>
          <w:bCs/>
          <w:color w:val="000000"/>
          <w:lang w:eastAsia="ru-RU"/>
        </w:rPr>
        <w:t>658 ч</w:t>
      </w:r>
      <w:r>
        <w:rPr>
          <w:rFonts w:eastAsia="Times New Roman" w:cs="Arial"/>
          <w:color w:val="000000"/>
          <w:lang w:eastAsia="ru-RU"/>
        </w:rPr>
        <w:t>. </w:t>
      </w:r>
      <w:r>
        <w:rPr>
          <w:rFonts w:eastAsia="Times New Roman" w:cs="Arial"/>
          <w:b/>
          <w:bCs/>
          <w:color w:val="000000"/>
          <w:lang w:eastAsia="ru-RU"/>
        </w:rPr>
        <w:t>В 1 классе</w:t>
      </w:r>
      <w:r>
        <w:rPr>
          <w:rFonts w:eastAsia="Times New Roman" w:cs="Arial"/>
          <w:color w:val="000000"/>
          <w:lang w:eastAsia="ru-RU"/>
        </w:rPr>
        <w:t> — </w:t>
      </w:r>
      <w:r>
        <w:rPr>
          <w:rFonts w:eastAsia="Times New Roman" w:cs="Arial"/>
          <w:b/>
          <w:bCs/>
          <w:color w:val="000000"/>
          <w:lang w:eastAsia="ru-RU"/>
        </w:rPr>
        <w:t>165 ч</w:t>
      </w:r>
      <w:r>
        <w:rPr>
          <w:rFonts w:eastAsia="Times New Roman" w:cs="Arial"/>
          <w:color w:val="000000"/>
          <w:lang w:eastAsia="ru-RU"/>
        </w:rPr>
        <w:t> (5 ч в неделю, 33 учебные недели).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программу внесены изменения. На основании СанПиН, методических рекомендаций департамента образования и молодежной политики по Воронежской области к учебному плану образовательных учреждений, учебного плана МКОУ «Новоусманская СОШ №3» в первой четверти на уроки обучения чтению в период обучения грамоте выделяются часы учебного плана по литературному чтению (83 часа, 3 часа в неделю в 1 четверти, 4 часа в неделю во 2,3,4 четвертях). Программный материал в полном объеме дети проходят засчет уплотнения материала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rPr>
          <w:rFonts w:eastAsia="Times New Roman" w:cs="Arial"/>
          <w:color w:val="767676"/>
          <w:lang w:eastAsia="ru-RU"/>
        </w:rPr>
      </w:pPr>
      <w:r>
        <w:rPr>
          <w:rFonts w:eastAsia="Times New Roman" w:cs="Arial"/>
          <w:color w:val="767676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IV. ЦЕННОСТНЫЕ ОРИЕНТИРЫ СОДЕРЖАНИЯ УЧЕБНОГО ПРЕДМЕТА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процессе изучения русского языка у учащихся начальной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ученики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коммуникативной задачи.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V. РЕЗУЛЬТАТЫ ОСВОЕНИЯ УЧЕБНОГО ПРЕДМЕТА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lang w:eastAsia="ru-RU"/>
        </w:rPr>
        <w:t>К личностным результатам освоения адаптированной рабочей программы относятся: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внутренней позиции школьника на уровне положительного отношения к школе;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положительного отношения к урокам русского языка;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интереса к языковой и речевой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представления о многообразии окружающего мира, некоторых духовных традициях русского народа;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первоначальных навыков сотрудничества со взрослыми и сверстниками в процессе выполнения совместной учебной деятельности на уроке и в проектной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мотивов к творческой проектной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lang w:eastAsia="ru-RU"/>
        </w:rPr>
        <w:t>К метапредметным результатам освоения адаптированной рабочей программы относятся: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понимать выделенные ориентиры действий (в заданиях учебника, в справочном материале учебника — в памятках) при работе с учебным материалом;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Обучающийся получит возможность для формирования познавательных УУД: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целенаправленно слушать учителя (одноклассников), решая познавательную задачу;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работать с информацией, представленной в разных формах (текст, рисунок, таблица, схема) под руководством учителя;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понимать текст, опираясь на содержащуюся в нём информацию, находить необходимые факты, сведения и другую информацию;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понимать заданный вопрос, в соответствии с ним строить ответ в устной форме;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составлять устно монологическое высказывание по предложенной теме (рисунку);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делать выводы в результате совместной работы класса и учителя;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проводить аналогии между изучаемым предметом и собственным опытом (под руководством учителя).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Обучающийся получит возможность для формирования следующих коммуникативных УУД: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слушать собеседника и понимать речь других;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принимать участие в диалоге;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задавать вопросы, отвечать на вопросы других;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принимать участие в работе парами и группами;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договариваться о распределении функций и ролей в совместной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признавать существование различных точек зрения; высказывать собственное мнение;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оценивать собственное поведение и поведение окружающих, использовать в общении правила вежливости.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lang w:eastAsia="ru-RU"/>
        </w:rPr>
        <w:t>Предметные результаты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Адаптированная рабочая программа определяет два уровня овладения предметными результатами: минимальный и достаточный.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Общие предметные результаты освоения программы. Развитие речи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Минимальный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представление о русском языке как государственном языке нашей страны, Российской Федерации;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представление о значимости языка и речи в жизни людей;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пополнение словарного запаса русского языка;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представление о правилах речевого этикета;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соблюдать в повседневной жизни нормы речевого этикета;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слушать вопрос, понимать его, отвечать на поставленный вопрос;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пересказывать сюжет известной сказки по данному рисунку;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составлять текст из набора предложений;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выбирать заголовок текста из ряда данных и самостоятельно озаглавливать текст.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устную и письменную речь;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диалогическую речь;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отличать текст от набора не связанных друг с другом предложений;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тему и главную мысль текста;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заголовок и содержание текста;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составлять текст по рисунку и опорным словам (после анализа содержания рисунка);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составлять текст по его началу и по его концу.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Система языка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Фонетика, орфоэпия, графика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Минимальный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звуки речи;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понимать различие между звуками и буквами;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устанавливать последовательность звуков в слове и их число;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гласные и согласные звуки, определять их в слове и правильно произносить;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качественную характеристику гласного звука в слове: ударный или безударный;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гласный звук [и] и согласный звук [й];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непарные твёрдые согласные [ж], [ш], [ц], непарные мягкие согласные [ч’], [щ’], находить их в слове, правильно произносить;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устанавливать соотношение звукового и буквенного состава в словах типа стол, конь, ёлка;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слово и слог; определять количество слогов в слове, делить слова на слоги;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обозначать ударение в слове;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правильно называть буквы в алфавитном порядке;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звуки речи и буквы, которыми обозначаются звуки на письме;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функцию буквы «мягкий знак» (ь) как показателя мягкости предшествующего согласного звука.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наблюдать над образованием звуков речи;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функцию букв е, ё , ю, я в слове;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обозначать на письме звук [й’];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располагать заданные слова в алфавитном порядке;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Лексика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Минимальный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слово и предложение, слово и слог, слово и набор буквосочетаний;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предмет (признак, действие) и слово, называющее этот предмет;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количество слов в предложении, вычленять слова из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классифицировать и объединять некоторые слова по значению (люди, животные, растения, инструменты и др.);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значение слова или уточнять с помощью «Толкового словаря» учебника.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значение слова или уточнять с помощью «Толкового словаря» учебника;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подбирать слова, близкие и противоположные по значению при решении учебных задач;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Морфология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слова, обозначающие предметы (признаки предметов, действия предметов);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слова-названия предметов и вопрос, на который отвечают эти слова;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слова-названия действий предметов и вопрос, на который отвечают эти слова;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слова-названия признаков предметов и вопрос, на который отвечают эти слова;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названия предметов, отвечающие на вопросы к т о? ч т о?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Синтаксис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Минимальный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различать текст и предложение, предложение и слова, не составляющие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выделять предложения из речи;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соблюдать в устной речи интонацию конца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соотносить схемы предложений и предложения, соответствующие этим схемам;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составлять предложения по схеме, рисунку, на заданную тему (например, на тему «Весна»);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писать предложения под диктовку, а также составлять их схемы.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устанавливать связь слов в предложении;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Орфография и пунктуация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Минимальный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 ,щ (в положении под ударением); отсутствие мягкого знака после шипящих в буквосочетаниях чк, чн, чт;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 ( . ? !);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безошибочно списывать текст с доски и учебника;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писать под диктовку тексты в соответствии с изученными правилами.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u w:val="single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определять случаи расхождения звукового и буквенного состава слов;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пользоваться «Орфографическим словарём» в учебнике как средством самоконтроля.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Оценивание обучающихся производится в соответствии со следующими </w:t>
      </w:r>
      <w:r>
        <w:rPr>
          <w:rFonts w:eastAsia="Times New Roman" w:cs="Arial"/>
          <w:b/>
          <w:bCs/>
          <w:color w:val="000000"/>
          <w:lang w:eastAsia="ru-RU"/>
        </w:rPr>
        <w:t>критериями: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Отметка 3 -«удовлетворительно», если обучающиеся верно выполняют от 35% до 50% заданий.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Отметка 4 - «хорошо» ― от 51% до 65% заданий.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Отметка 5 - «очень хорошо» (отлично) свыше 65%.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  <w:r>
        <w:rPr>
          <w:rFonts w:eastAsia="Times New Roman" w:cs="Arial"/>
          <w:b/>
          <w:bCs/>
          <w:color w:val="000000"/>
          <w:lang w:eastAsia="ru-RU"/>
        </w:rPr>
        <w:t>VI. СОДЕРЖАНИЕ УЧЕБНОГО ПРЕДМЕТА.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1 КЛАСС (165 ч)</w:t>
      </w:r>
    </w:p>
    <w:tbl>
      <w:tblPr>
        <w:tblW w:w="9855" w:type="dxa"/>
        <w:jc w:val="left"/>
        <w:tblInd w:w="-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855"/>
      </w:tblGrid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Добукварный период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(24 часа- обучение письму, 14 часов-обучение чтению)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слого-звуковой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слого-звуковую структуру.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Самостоятельный подбор слов с заданным звуком, нахождение соответствия между произносимыми (а впоследствии и читаемыми) словами и предъявленными слого-звуковыми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БУКВАРНЫЙ ПЕРИОД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(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71 час- обучение письму, 50 часа-обучение чтению)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I. 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Обучение чтению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слого-звукового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II. 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Обучение письму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слого-звукового разбора с учителем, а затем и самостоятельно.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послогового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жи - ши, ча - ща, чу – щу). Знакомство с правилами гигиены письма.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III. 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Развитие устной речи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Совершенствование произношения слов, особенно сложных по слого-звуковой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Ответы на вопросы по прочитанным предложениям и текстам.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Развернутое объяснение загадок, заучивание наизусть стихотворений, потешек, песенок, считалок и воспроизведение их с соблюдением интонации, диктуемой содержанием.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tbl>
            <w:tblPr>
              <w:tblW w:w="963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9630"/>
            </w:tblGrid>
            <w:tr>
              <w:trPr>
                <w:trHeight w:val="330" w:hRule="atLeast"/>
              </w:trPr>
              <w:tc>
                <w:tcPr>
                  <w:tcW w:w="9630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ПОСЛЕБУКВАРНЫЙ ПЕРИОД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(20 часов- обучение письму, 19 часов-обучение чтению)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>
                <w:trHeight w:val="645" w:hRule="atLeast"/>
              </w:trPr>
              <w:tc>
                <w:tcPr>
                  <w:tcW w:w="9630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Обобщение, систематизация, закрепление знаний, умений и навыков, приобретенных в процессе обучения грамоте.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1. </w:t>
                  </w: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Круг произведений для чтения.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Чтение небольших художественных произведений А. Пушкина, Л. Толстого, А. Н. Толстого, Б. Житкова, К. Чуковского, С. Маршака, В. Осеевой, С. Михалкова, А. Барто о природе, о детях, о труде, о Родине и т. д., Н. Носова, И. Сладкова, Ш. Перро, Л. Муур; стихов А. Фета, А, Майкова, В. Жуковского, А. К. Толстого и др.; совершенствование навыка чтения.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Первоначальное знакомство детей с различными литературными жанрами (стихи, рассказы, сказки; потешки, загадки, пословицы и др.)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фонозаписи литературных произведений.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СИСТЕМАТИЧЕСКИЙ КУРС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 КЛАСС (50 ч)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Наша речь (2 ч)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Язык и речь. Виды речи. Русский язык – родной язык русского народа.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Текст, предложение, диалог (3 ч)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Слова, слова, слова… (4 ч)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Слово и слог. Ударение. (6 ч)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Слово и слог. Перенос слов.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Ударение (общее представление).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Звуки и буквы (34 ч)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>
        <w:trPr/>
        <w:tc>
          <w:tcPr>
            <w:tcW w:w="9855" w:type="dxa"/>
            <w:tcBorders/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Повторение (1 ч)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VII. ТЕМАТИЧЕСКОЕ ПЛАНИРОВАНИЕ С ОПРЕДЕЛЕНИЕМ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ОСНОВНЫХ ВИДОВ УЧЕБНОЙ ДЕЯТЕЛЬНОСТИ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 класс ( 66 ч – обучение письму)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tbl>
            <w:tblPr>
              <w:tblW w:w="9645" w:type="dxa"/>
              <w:jc w:val="left"/>
              <w:tblInd w:w="0" w:type="dxa"/>
              <w:tblLayout w:type="fixed"/>
              <w:tblCellMar>
                <w:top w:w="0" w:type="dxa"/>
                <w:left w:w="115" w:type="dxa"/>
                <w:bottom w:w="0" w:type="dxa"/>
                <w:right w:w="0" w:type="dxa"/>
              </w:tblCellMar>
              <w:tblLook w:val="04a0"/>
            </w:tblPr>
            <w:tblGrid>
              <w:gridCol w:w="543"/>
              <w:gridCol w:w="2395"/>
              <w:gridCol w:w="861"/>
              <w:gridCol w:w="5845"/>
            </w:tblGrid>
            <w:tr>
              <w:trPr>
                <w:trHeight w:val="870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№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п/п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раздела и тем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Кол-во часов.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Характеристика основных видов деятельности обучащихся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Добукварный период.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Обучение письму.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Рабочая строка. Верхняя и нижняя линии рабочей строки.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24 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 вопросы учителя о назначении прописи.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Ориентироваться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 первой учебной тетради.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Правильно располагать учебную тетрадь на рабочем месте, демонстрировать правильное положение ручки при письме.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с опорой на наглядный материал (иллюстрации в прописи, плакаты и др.) гигиенические правила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письменные принадлежности с опорой на иллюстрации прописи.</w:t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6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овалов и полуовалов.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Подготовка руки к письму.</w:t>
                  </w:r>
                </w:p>
                <w:p>
                  <w:pPr>
                    <w:pStyle w:val="Normal"/>
                    <w:widowControl w:val="false"/>
                    <w:spacing w:lineRule="atLeast" w:line="6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tLeast" w:line="6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Осуществлять решение учебной задачи под руководством учителя.</w:t>
                  </w:r>
                </w:p>
                <w:p>
                  <w:pPr>
                    <w:pStyle w:val="Normal"/>
                    <w:widowControl w:val="false"/>
                    <w:spacing w:lineRule="atLeast" w:line="6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Раскрашивать предметы по образцу. Выполнять штриховку по образцу. Рисовать бордюры и узоры.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длинных прямых наклонных линий.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Находить овалы и полуовалы в изображении предметов.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изображенные предметы по контуру, штриховать.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героев сказок, составлять предложения о каждом из героев с опорой на заданную схему.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больших и маленьких овалов, коротких наклонных линий.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изображенные предметы по контуру, штриховать.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Дорисовывать овалы, круги, предметы, не выходя за строку и дополнительные линии. \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наклонных линий с петлей вверху и внизу, овалов и полуовалов.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изображенные предметы по контуру, штриховать.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прямые длинные наклонные линии, ориентируясь на образец и дополнительную линию.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Упражнения в написании изученных элементов букв. Строчная и заглавная буквы А,а.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А, ,а.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О,о.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О, 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изучаемой буквы и ее соединения с другой буквой по алгоритму. Соблюдать соразмерность элементов буквы по высоте, ширине и углу наклона.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буква И и.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строчной букве И, правильно их называть.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букву. конструировать ее из различных материалов, писать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Приводить примеры слов со звуком {И} в начале, середине, конце слова.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буква 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строчной букве Ы, правильно их называть.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У,у.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Отработка навыков письма гласных букв и соединений.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У, 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буквы., конструировать их из различных материалов, писать их в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Правильно записывать имена собственные.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Букварный период.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Обучение письму.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Н,н.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изученных букв и их соединений.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Н, н.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буквы, конструировать их из различных материалов, писать их в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С, с.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С, с.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буквы, конструировать их из различных материалов, писать их в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отдельные изученные буквы.</w:t>
                  </w:r>
                </w:p>
              </w:tc>
            </w:tr>
            <w:tr>
              <w:trPr>
                <w:trHeight w:val="480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К, к. Письмо изученных букв и соединений.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К., к. сравнивать печатную и письменную буквы. Конструировать буквы К, к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К, к в соответствии с образцом.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Т, 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Т, 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буквы Т, т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Т, т.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слоги, слова с новой буквой, используя прием комментирования.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Л, 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буквы Л, 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буквы Л, л.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Л, л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Объяснять правила записи имен собственных.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Р, р.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Находить их в написании строчных и прописных букв, анализировать написанную букву. 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слоги, слова, предложения.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В, в. Письмо изученных букв и соединений.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их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бордюрные рисунки по контуру.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Е, 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Сравнение строчной и заглавной букв.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новую букву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П, п.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Сравнение строчной и заглавной букв.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новую букву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М, м.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их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элементы буквы М безотрывно, не выходя за пределы широкой строки.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З, з. Письмо изученных букв и соединений.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их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элементы новой буквы безотрывно, не выходя за пределы широкой строки. Писать новую букву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Б, б. Сравнение строчной и заглавной букв.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образец изучаемой буквы, выделять элементы в строчных и прописных буквах.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Сравнивать печатную и письменную буквы.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Конструировать их из различных материалов.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элементы новой буквы безотрывно, не выходя за пределы широкой строки. Писать новую букву в соответствии с образцом.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Д, д. Сравнение строчной и заглавной букв. Письмо слов и предложений с изученными буквами. =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Д, д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слого-звуковой анализ слов со звуками [д,], [д] по образцу.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Я, я. Сравнение строчной и заглавной букв.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Я, я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Г, г.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Сравнение строчной и заглавной букв. Письмо слов с изучаемой буквой.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Я, я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буква Ч ч. Ч в начале и в середине слова.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Ч, ч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слого- звуковой анализ слов со звуками [ч,] по образцу.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Буква Ь. Буква ь на конце и в середине слова. Письмо слогов и слов с изучаемой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Ь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начало предложения заглавной буквой, конец – знаками препинания ,используя карточку-памятку.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Ш, ш. Сочетание ши. Письмо слогов и слов с изучаемой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обводить бордюрные рисунки, писать буквы Ш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слого- звуковой анализ слов с буквой Ш.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Списывать без ошибок слова и предложения с печатного шрифта.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грамотно слова с сочетанием ШИ.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Ж, ж.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Сочетание жи. Сочетание жи, ши.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Наблюдать за оглушением звука [ж ]на конце слова, подбирать проверочные слова по образцу, данному в прописи.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буква ё.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Заглавная буква Ё.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писать их в соответствии с образцом. 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слого- звуковой анализ слов с буквой ё по образцу.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Й, 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Отработка навыка письма слов с изученными буквами.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писать их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Й, й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слоги, слова с изученными буквами, с сочетаниями ШИ_ЖИ, имена собственные под диктовку, с комментированием, используя памятки.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Х, 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буква х в середине и начале слова.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писать их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слого- звуковой анализ слов с буквой 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предложения из слов, содержащих новые буквы Х, 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Грамотно писать собственные в предложениях и текстах.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Списывать без ошибок с печатного и письменного шрифта.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правильно границы предложения, опираясь на схему предложения.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Ю, ю.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 Ю, ю.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по контуру бордюрные узоры, самостоятельно копировать их в соответствии с образцом, заданным в прописи.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Ю, ю в соответствии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Ц, ц.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слогов и слов с буквами Ц, ц. Письмо слов с изученными буквами.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букв Ц, ц.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Обводить по контуру бордюрные узоры, самостоятельно копировать их в соответствии с образцом, заданным в прописи.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буквы Ц, ц в соответствии с образцом.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Э, э.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Списывать без ошибок слова и предложения с печатного шрифта.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правильно границы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Дополнять предложения словом в соответствии со смыслом и с опорой на схему- модель.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буква щ. Заглавная буква Щ. Особенности написания слов с сочетаниями ща, щу.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Воспроизводить форму буквы и ее соединения по алгоритму.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элементов буквы по высоте, ширине и углу наклона. Сравнивать написанные буквы с образцом.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звучание и написание сочетаний ЩА-ЩУ. Проверять себя по памятке.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Строчная и заглавная буквы Ф, ф.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новой буквы, писать их в соответствии с образцом. Обводить по контуру бордюрные узоры, самостоятельно копировать их в соответствии с образцом прописи.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написанную согласную букву, выбирать наиболее удавшийся вариант, обозначать его условным знаком (точкой), ориентироваться на лучший вариант в процессе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слоги, слова с изученными буквами, с сочетаниями ШИ_ЖИ, именами собственными под диктовку, с комментированием.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Строчные буквы Ь и Ъ.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Письмо слогов и слов с изученными буквами.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правильно элементы новых букв, писать их в соответствии с образцом. Анализировать написанные буквы, выбирать наиболее удавшийся вариант, обозначать его условным знаком (точкой), ориентироваться на лучший вариант в процессе письма. Воспроизводить форму буквы и ее соединения по алгоритму.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Алфавит. Гласные и согласные буквы.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буквы, слоги, слова,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правильно границы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Проверять себя по памятке.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Повторение изученного по теме «Гласные и согласные буквы». Проверочная работа по теме «Гласные и согласные буквы».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буквы по высоте, ширине и углу наклона.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слоги, слова,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деление слов на слоги и для переноса, определять ударный слог, опираясь на образец.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Оформление предложений в тексте.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слоги, слова,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санитарно-гигиенические нормы письма.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звуко- буквенный анализ слов.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правильно границы предложения, опираясь на образец.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42-45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Слова, отвечающие на вопросы «Кто?» «Что?»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Слова, отвечающие на вопросы «Что делать?» «Что сделать?»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Слова, отвечающие на вопросы «Какой?» «Какая?» «Какое?», «Какие?».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слоги, слова,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правильно границы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Проверять себя по карточке-памятке.</w:t>
                  </w:r>
                </w:p>
              </w:tc>
            </w:tr>
            <w:tr>
              <w:trPr/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46-48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Правописание сочетаний жи-ши, ча-ща, чу-щу, чк-, чн-, чт,.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задания в соответствии с требованиями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слоги, слова,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Выполнять звуко - буквенный анализ слов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Обяснять традиционное написание жи—ши, ча—ща, чу—щу, чк-чн по алгоритму.</w:t>
                  </w:r>
                </w:p>
              </w:tc>
            </w:tr>
            <w:tr>
              <w:trPr>
                <w:trHeight w:val="1905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49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Заглавная буква в именах собственных. Словарный диктант.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br/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Соблюдать соразмерность буквы по высоте, ширине и углу наклона.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Писать под диктовку слова, предложения, обозначать правильно границы предложения, опираясь на схему предложения.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Оценивать результаты выполненного задания.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>
                <w:trHeight w:val="1245" w:hRule="atLeast"/>
              </w:trPr>
              <w:tc>
                <w:tcPr>
                  <w:tcW w:w="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23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Повторение</w:t>
                  </w:r>
                </w:p>
              </w:tc>
              <w:tc>
                <w:tcPr>
                  <w:tcW w:w="86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8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1.Пояснительная записка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Тематическое планирование составлено на основе: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1.Федерального закона от 29.12.2012 N 273-ФЗ "Об образовании в Российской Федерации"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2.Приказа МО РФ от 10.04.2002г. №29/2065-п «Об утверждении учебных планов специальных (коррекционных) образовательных учреждений для обучающихся и воспитанников с отклонениями в развитии»;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3.  Программ специальных (коррекционных) образовательных учреждений VIII вида подготовительный, , 1-4классы под ред. В.В. Воронковой. -  М: «Просвещение», 2013.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4.Учебного  плана для  обучающихся по адаптированной основной общеобразовательной программе начального общего образования для умственно отсталых детей МКОУ «СОШ № 6 г.», учебный план составлен на основании приказа Министерства образования РФ от 10.04.2002г. №29/ 2065 – п;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5.Федерального перечня учебников2016-2017 г, рекомендованных (допущенных) к использованию в образовательном процессе для специальных (коррекционных) образовательных  учреждений, реализующих программы общего образования.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Тематическое планирование разработано в связи с выбором школы чтения  и развития речи обязательным предметом для обучающихся по адаптированной основной общеобразовательной программе начального общего образования для умственно отсталых детей.   На  реализацию  которого  отводится  по   программе 1,5 часа в неделю.   Предлагаемый курс не противоречит задачам школы.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    </w:t>
            </w:r>
            <w:r>
              <w:rPr>
                <w:rFonts w:eastAsia="Times New Roman" w:cs="Arial"/>
                <w:color w:val="000000"/>
                <w:lang w:eastAsia="ru-RU"/>
              </w:rPr>
              <w:t>Программа образования  носит в основном элементарно-практический характер, при этом  ведущим коррекционным принципом, объединяющим и организующим все разделы программы, является развитие речи.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Практическая и коррекционная направленность обучения чтению обусловливает его специфику.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  </w:t>
            </w:r>
            <w:r>
              <w:rPr>
                <w:rFonts w:eastAsia="Times New Roman" w:cs="Arial"/>
                <w:color w:val="000000"/>
                <w:lang w:eastAsia="ru-RU"/>
              </w:rPr>
              <w:t>Состоит из двух разделов, соответствующих добукварному и букварному периодам.     Подготовить учащихся к овладению первоначальными навыками чтения ; привить интерес к обучению; выявить особенности общего и речевого развития каждого ребенка.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 уроках чтения и развития речи  формируется у детей правильная артикуляция и дикция.  Основными видами работы в этом направлении являются беседы, заучивание с голоса учителя коротких стихотворений, загадок, скороговорок, небольшие инсценировки.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    </w:t>
            </w:r>
            <w:r>
              <w:rPr>
                <w:rFonts w:eastAsia="Times New Roman" w:cs="Arial"/>
                <w:color w:val="000000"/>
                <w:lang w:eastAsia="ru-RU"/>
              </w:rPr>
              <w:t>Изучение чтения  и развития речи в 1 классе направлено на достижение обучающимися следующих 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целей: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формировать  основы  знаний из области фонетики и графики: звуки и буквы, гласные и согласные звуки, мягкие и твердые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Основные задачи предмета «чтение  и развитие речи»: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научить школьников правильно и осмысленно читать доступный их пониманию текст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выработать элементарные навыки грамотного письма, повысить уровень общего и речевого развития учащихся; научить последовательно и правильно излагать свои мысли в устной и письменной форме;  формировать нравственные качества.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Корреционно-развивающие: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коррекция-развитие памяти; коррекция и развитие внимания; представлений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-коррекция нарушений в развитии эмоционально-личностной сферы,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-коррекция и развитие речи: развитие фонематического восприятия, коррекция монологической и диалогической речи, - расширение представлений об окружающем мире и обогащение словаря;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-развитие различных видов мышления: развитие наглядно-образного мышления:  развитие словесно-логического мышления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коррекция индивидуальных пробелов в знания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Обучение чтению – 50 часов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tbl>
            <w:tblPr>
              <w:tblW w:w="9645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1945"/>
              <w:gridCol w:w="446"/>
              <w:gridCol w:w="1352"/>
              <w:gridCol w:w="422"/>
              <w:gridCol w:w="257"/>
              <w:gridCol w:w="510"/>
              <w:gridCol w:w="1409"/>
              <w:gridCol w:w="3304"/>
            </w:tblGrid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b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№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п/п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Наименование раздела и тем</w:t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Кол-во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часов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Характеристика основных видов деятельности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обучающихся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Добукварный период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«Азбука» — первая учебная книга.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14 ч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Рассказывать, как правильно обращаться с учебной книгой: бережно раскрывать, переворачивать страницы, не загибать их, а использовать закладку и т.д. 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Речь устная и письменная. Предложение.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Практически различать речь устную (говорение, слушание) и речь письменную (письмо, чтение).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по сюжетной картинке.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Внимательно слушать то, что говорят другие. Отвечать на вопросы учителя.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Слово и предложение.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7.09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Делить предложения на слова. Определять на слух количество слов в предложении. Выделять отдельные слова из предложений. Составлять простейшие предложения и моделировать их с помощью схем. Составлять предложения по заданным схемам.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Слог.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8.09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Рассказывать сказку с опорой на иллюстрации.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Делить слова на слоги, определять количество слогов в словах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к иллюстрации. Составлять предложения на заданную тему.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Ударение.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12.09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способы выделения ударного слога в слове (в том числе: «позвать» слово, «спросить» слово).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Обозначать ударный слог на схеме слова условным знаком.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Подбирать слова к заданным схемам и приводить примеры слов с ударением на первом, втором или третьем слоге.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Звуки в окружающем мире и в речи.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Звуки в словах.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14.09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Наблюдать, какие неречевые звуки нас окружают.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Слушать, различать и воспроизводить некоторые неречевые звуки. Приводить примеры неречевых звуков.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Практически различать речевые и неречевые звуки.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Делать вывод: «Звуки мы произносим и слышим».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рассказ по рисунку и опорным словам.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Слог-слияние.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15.09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Различать гласные и согласные звуки, называть основные отличительные признаки.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Воспринимать слово как объект изучения, материал для анализа. Наблюдать, как образуется слог-слияние в процессе слого-звукового анализа.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Устанавливать количество слогов и их порядок, протяжно произносить каждый слог.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Повторение и обобщение пройденного материала.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19.09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Вычленять из звучащей речи предложения, делить их на слова.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Определять количество предложений в звучащей речи.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Моделировать с помощью схем слова, слоги по образцу.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[а],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А, 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21.09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с изучаемым звуком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выделенный звук с опорой на таблицу. Доказывать, что звук [а] гласный.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Слышать звук [а] в произносимых словах, определять место нового звука в слове.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Приводить примеры слов со звуком [а] в начале, середине, конце слова.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Узнавать, сравнивать и различать заглавную и строчную, печатные и письменные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А, 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[о],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О, 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22.09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с изучаемым звуком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окуни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Наблюдать над особенностями произнесения звука [о].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выделенный звук с опорой на таблицу. Доказывать, что звук [о] гласный.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Распознавать на слух звук [о] в словах, определять место нового звука в слове.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Приводить примеры слов со звуком [о] в начале, середине, конце слова.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Узнавать, сравнивать и различать заглавную и строчную, печатные и письменные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О, о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Находить слова с буквами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 О, о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в текстах на страницах «Азбуки».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звук [о] и букву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о.</w:t>
                  </w:r>
                </w:p>
              </w:tc>
            </w:tr>
            <w:tr>
              <w:trPr>
                <w:trHeight w:val="345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[и],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И, 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26.09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с изучаемым звуком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иголка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выделенный звук с опорой на таблицу. Доказывать, что звук [и] гласный.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Слышать звук [и] в произносимых словах, определять место нового звука в слове.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Приводить примеры слов со звуком [и] в начале, середине, конце слова.</w:t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[ы], буква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28.09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с изучаемым звуком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шары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[ы] в процессе слого-звукового анализа с опорой на предметный рисунок и схему-модель слова. Наблюдать над особенностями произнесения звука [ы].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выделенный звук с опорой на таблицу. Доказывать, что звук [ы] гласный.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Узнавать новую букву, сравнивать и различать печатную и письменную букву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  <w:tr>
              <w:trPr>
                <w:trHeight w:val="1035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[у],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У, 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29.09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с изучаемым звуком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утка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Наблюдать над особенностями произнесения звука [у].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выделенный звук с опорой на таблицу. Доказывать, что звук [у] гласный.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Слышать звук [у] в произносимых словах, определять место нового звука в слове.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Приводить примеры слов со звуком [у] в начале, середине, конце слова.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Букварный период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Обучение чтению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[н], [н’],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Н, н.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рассказ по сюжетной картинке.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[н], [н’] в процессе слого-звукового анализа, наблюдать над особенностями произнесения новых звуков.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слоги-слияния из букв разрезной азбуки.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Самостоятельно читать предложения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Но! Но! Но!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Определять место изученной буквы на «ленте букв». Соотносить все изученные буквы со звуками.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[с], [с’],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С, с.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5.10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 с изучаемыми звуками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лес, лось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 по образцу.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[с], [с’] в процессе слого-звукового анализа, наблюдать над особенностями их произнесения.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Узнавать, сравнивать и различать заглавную и строчную, печатную и письменную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С, с.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слоги-слияния и слова с новой буквой по ориентирам (дополнительным пометам). Составлять слова из букв и слогов.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по сюжетной картинке.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[к], [к’],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К, к.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6.10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новые звуки в процессе слого-звукового анализа по наводящим вопросам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Характеризовать выделенные звуки, сравнивать их по твёрдости-мягкости. Слышать и различать новые звуки в словах.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новые звуки и букву, их обозначающую. Выкладывать из букв разрезной азбуки слоги и слова с новыми буквами.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[т], [т</w:t>
                  </w:r>
                  <w:r>
                    <w:rPr>
                      <w:rFonts w:eastAsia="Symbol" w:cs="Symbol" w:ascii="Symbol" w:hAnsi="Symbol"/>
                      <w:color w:val="000000"/>
                      <w:lang w:eastAsia="ru-RU"/>
                    </w:rPr>
                    <w:t>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Т, 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новые звуки и букву, их обозначающую. Выкладывать из букв разрезной азбуки слоги и слова с новыми буквами.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слоги-слияния и слова с новой буквой. Ориентироваться на букву гласного при чтении слогов-слияний. Характеризовать новые звуки.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[л], [л</w:t>
                  </w:r>
                  <w:r>
                    <w:rPr>
                      <w:rFonts w:eastAsia="Symbol" w:cs="Symbol" w:ascii="Symbol" w:hAnsi="Symbol"/>
                      <w:color w:val="000000"/>
                      <w:lang w:eastAsia="ru-RU"/>
                    </w:rPr>
                    <w:t>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Л, 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12.10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[р], [р’],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Р, р.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13.10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по иллюстрации. Составлять предложения по сюжетной картинке.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[в], [в’],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В, 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17.10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рассказ и отвечать на вопросы по содержанию. Определять основную мысль текста по наводящим вопросам учителя.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Е, е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19.10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ели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по образцу. Узнавать, сравнивать и различать заглавные и строчную, печатные и письменные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Е, е.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[п], [п’],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П, п.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20.10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текст вслух.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[м], [м’],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М, м.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24.10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[м], [м’] из слов,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Определять место новой буквы на «ленте букв».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[з], [з’],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З, з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26.10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[з], [з’] из слов,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рассказ по иллюстрации. Читать текст. Соотносить содержание текста с сюжетной картинкой.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[б], [б’],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Б, б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Сопоставление слогов и слов с буквами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б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27.10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[б] и [б’] из слов,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рассказ по сюжетной картинке. Читать текст. Определять главную мысль текста по наводящим вопросам учителя.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[д], [д’],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Д, д.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Сопоставление слогов и слов с буквами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д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т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Сопоставлять попарно слоги с буквами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т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д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 Наблюдать за артикуляцией звонких согласных [д], [д’] и глухих согласных [т], [т’] в парах. Устанавливать сходство и различие в произнесении [д] и [т], [д’] и [т’]. Различать парные по глухости-звонкости согласные звуки [д] — [т] и [д’] — [т’] в словах.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Я, 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маяк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): определять количество слогов, количество звуков в каждом слоге, делать вывод о том, что в слове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маяк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два слога-слияния. Анализировать схему-модель слова по образцу.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[г], [г’],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Г, г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Сопоставление слогов и слов с буквами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г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[г] и [к’]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ы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я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текст, находить в нем слова с заглавной буквы, объяснять употребление заглавной буквы в этих словах.</w:t>
                  </w:r>
                </w:p>
              </w:tc>
            </w:tr>
            <w:tr>
              <w:trPr>
                <w:trHeight w:val="1815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Мягкий согласный звук [ч’],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Ч, ч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Принимать учебную задачу урока. Осуществлять решение учебной задачи под руководством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[ч’] из слов, устанавливать с помощью учителя, что звук [ч’] всегда мягкий, глухой. Распознавать в словах новый звук. Характеризовать его, обозначать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слоги-слияния.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ь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— показатель мягкости предшествующих согласных звуков.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гуси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(с опорой на схему). Составлять слово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гуси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из букв. Объяснять, как обозначена мягкость согласного звука [с’].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звуковую форму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гусь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с его схемой. Устанавливать количество звуков в слове.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Твёрдый согласный звук [ш],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Ш, ш.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Сочетание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ши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[ш] из слов, наблюдать за произношением нового звука в словах, устанавливать на основе наблюдений, что звук [ш] глухой и всегда твёрдый. Распознавать в словах новый звук. Характеризовать его, обозначать буквой.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32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Твёрдый согласный звук [ж],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Ж, ж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 Сопоставление звуков [ж] и [ш].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[ж] из слов, наблюдать за произношением нового звука в словах, устанавливать на основе наблюдений, что звук [ж] звонкий и всегда твёрдый. Распознавать в словах новый звук. Характеризовать его, обозначать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слоги-слияния.</w:t>
                  </w:r>
                </w:p>
              </w:tc>
            </w:tr>
            <w:tr>
              <w:trPr>
                <w:trHeight w:val="1740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Ё, ё.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особенность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ё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Ё, ё 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Составлять рассказ по сюжетной картинке.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34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Звук [j’],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Й, 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Распознавать новый звук в словах вне слияния (в конце слогов и слов), определять место звука [j’] в словах.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[х], [х’],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Х, 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[х] и [х’] из слов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пастух, пастухи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, характеризовать их, сравнивать, обозначать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Сопоставлять звуки [г] — [г’], [к] — [к’], [х] — [х’], выявлять сходство и различие в их произнесении.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текст. Отвечать на вопросы по содержанию текста.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Ю, ю.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слого-звуковой анализ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юла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 по образцу. Обозначать слияние [j’у] буквой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ю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 Объяснять разницу между количеством букв и звуков в словах. Называть особенность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ю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Ю, ю.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Твёрдый согласный звук [ц],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Ц, ц.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[ц] 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кузнец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 опорой на схему, характеризовать его (согласный, глухой, всегда только твёрдый), обозначать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Распознавать в словах новый звук,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ж, ш, ц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).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стихотворные тексты.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38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Гласный звук [э], 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Э, э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из начала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эхо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 Устанавливать, что звук [э] — знакомый, т.к. раньше уже выделяли его в слогах-слияниях и обозначали буквой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е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[э] в начале слов и после гласных. Читать слова с новой буквой.</w:t>
                  </w:r>
                </w:p>
              </w:tc>
            </w:tr>
            <w:tr>
              <w:trPr>
                <w:trHeight w:val="1200" w:hRule="atLeast"/>
              </w:trPr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Мягкий глухой согласный звук [щ’].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Щ, щ.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 [щ’] из слов, устанавливать с помощью учителя, что звук [щ’] согласный, всегда мягкий, глухой. Распознавать в словах новый звук. Характеризовать его, обозначать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слоги-слияния.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40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Согласные звуки [ф], [ф’],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буквы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Ф, ф.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Принимать учебную задачу урока. Осуществлять решение учебной задачи под руководством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Выделять звуки [ф] и [ф’] из слов, характеризовать их, сравнивать, обозначать буквой, распознавать в словах новые звуки, читать слоги и слова с изученной буквой.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Устанавливать сходство и различие в произнесении [ф] и [в], [ф’] и [в’]. Различать парные по звонкости — глухости согласные звуки [в] — [ф] и [в’] — [ф’] в словах.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стихотворные тексты.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Мягкий и твёрдый разделительные знаки.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фонетический анализ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листья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 опорой на схему.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слова с разделительным мягким знаком и мягким знаком — показателем мягкости, устанавливать различия.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Производить фонетический анализ слова </w:t>
                  </w:r>
                  <w:r>
                    <w:rPr>
                      <w:rFonts w:eastAsia="Times New Roman" w:cs="Times New Roman"/>
                      <w:i/>
                      <w:iCs/>
                      <w:color w:val="000000"/>
                      <w:lang w:eastAsia="ru-RU"/>
                    </w:rPr>
                    <w:t>съел </w:t>
                  </w: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 опорой на схему.</w:t>
                  </w:r>
                </w:p>
              </w:tc>
            </w:tr>
            <w:tr>
              <w:trPr/>
              <w:tc>
                <w:tcPr>
                  <w:tcW w:w="1945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44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42</w:t>
                  </w:r>
                </w:p>
              </w:tc>
              <w:tc>
                <w:tcPr>
                  <w:tcW w:w="17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ru-RU"/>
                    </w:rPr>
                    <w:t>Послебуквар-ный период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Русский алфавит.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76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4713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color="auto" w:fill="auto" w:val="clear"/>
                  <w:tcMar>
                    <w:left w:w="115" w:type="dxa"/>
                    <w:righ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Анализировать ленту букв: называть группы букв (гласные, согласные, гласные, обозначающие мягкость согласных и т.д.); объяснять особенности букв каждой группы.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алфавит. Называть количество букв русского алфавита.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>
                <w:trHeight w:val="1725" w:hRule="atLeast"/>
              </w:trPr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Е.Чарушин. Как мальчик Женя научился говорить букву «р».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Назвать героев произведения.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Найти в тексте и прочитать предложения, в которых рассказывается, как Женя учился говорить букву «р».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Определить качества характера Жени на основе представленного на доске списка.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>
                <w:trHeight w:val="1320" w:hRule="atLeast"/>
              </w:trPr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44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К. Ушинский. Наше Отечество.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Рассматривать иллюстрацию учебника; перечислять основные персонажи иллюстрации.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Придумывать рассказы по иллюстрации.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Слушать рассказы учителя на основе иллюстрации.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Подбирать самостоятельно слова, близкие по смыслу к слову «отечество».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текст самостоятельно.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учителя по тексту.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В. Крупин. Первый букварь.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Слушать текст в чтении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старинную азбуку. Соотносить название букв со страницей старинной азбуки. Сравнивать название русских букв и старинных.</w:t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46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А.С. Пушкин. Сказки.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Рассматривать портрет А.С. Пушкина.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Рассматривать выставку книг — сказок А.С. Пушкина; выбирать из представленных на выставке книгах знакомые.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иллюстрацию в учебнике с книгами на выставке.</w:t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Л.Н. Толстой. Рассказы для детей.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итать самостоятельно рассказы Л. Толстого.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Определять смысл поступка героев по наводящим вопросам учителя.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Соотносить поступки героев со своими поступками.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48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К.И. Чуковский. Телефон.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Рассматривать представленную выставку книг К. Чуковского.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Определять самостоятельно, в какой из книг есть сказка в стихах «Телефон».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отрывки сказки.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Рассказывать по рисунку о событиях, изображённых на рисунке.</w:t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179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В.В. Бианки. Первая охота. Повторение пойденного.</w:t>
                  </w:r>
                </w:p>
              </w:tc>
              <w:tc>
                <w:tcPr>
                  <w:tcW w:w="67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1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color="auto" w:fill="auto" w:val="clear"/>
                  <w:tcMar>
                    <w:left w:w="115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Находить на выставке нужную книгу.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Рассказывать об этой книге (название, тема, герои).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Читать самостоятельно текст.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Отвечать на вопросы учителя по содержанию текста.</w:t>
                  </w:r>
                </w:p>
              </w:tc>
              <w:tc>
                <w:tcPr>
                  <w:tcW w:w="3304" w:type="dxa"/>
                  <w:tcBorders>
                    <w:left w:val="single" w:sz="6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150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Русский язык (50 ч)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tbl>
      <w:tblPr>
        <w:tblpPr w:bottomFromText="0" w:horzAnchor="text" w:leftFromText="45" w:rightFromText="45" w:tblpX="0" w:tblpY="0" w:topFromText="0" w:vertAnchor="text"/>
        <w:tblW w:w="9480" w:type="dxa"/>
        <w:jc w:val="left"/>
        <w:tblInd w:w="115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/>
      </w:tblPr>
      <w:tblGrid>
        <w:gridCol w:w="493"/>
        <w:gridCol w:w="2744"/>
        <w:gridCol w:w="1024"/>
        <w:gridCol w:w="5218"/>
      </w:tblGrid>
      <w:tr>
        <w:trPr>
          <w:trHeight w:val="13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tLeast" w:line="135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tLeast" w:line="135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Наименование раздела и тем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35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5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  <w:vAlign w:val="center"/>
          </w:tcPr>
          <w:p>
            <w:pPr>
              <w:pStyle w:val="Normal"/>
              <w:widowControl w:val="false"/>
              <w:spacing w:lineRule="atLeast" w:line="135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Характеристика основных видов деятельности обучающихся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Наша речь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Язык и речь, их значение в жизни людей.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2 ч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Приобретать опыт в различении устной и письменной речи.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66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Виды речи (общее представление).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Речь устная и речь письменная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3-4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Текст, предложение, диалог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Текст и предложение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3 ч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текст и предложение.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Подбирать заголовок к тексту.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Составлять текст из деформированных предложений.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Составлять небольшие тексты по рисунку, на заданную тему, по данному началу и концу.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Отличать предложение от группы слов, не составляющих предложение.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Выделять предложения из речи.</w:t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границы предложения в деформированном тексте, выбирать знак препинания в конце предложения.</w:t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Диалог.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Слова</w:t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Слово. Роль слов в речи.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4 ч</w:t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количество слов в предложении, вычленять слова из предложения.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Приобретать опыт в различении слов-названий предметов, признаков предметов, действий предметов по лексическому значению и вопросу.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Использовать в речи «вежливые слова».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Наблюдать над употреблением однозначных и многозначных слов, а также слов, близких и противоположных по значению в речи, приобретать опыт в их различении.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Вежливые слова. Слова однозначные и многозначные (общее представление).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Слова, близкие и противоположные по значению.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5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Слово и слог. Ударение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Слово и слог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6ч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слово и слог.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количество в слове слогов.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Анализировать слоги относительно количества в них гласных и согласных звуков.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Составлять слова из слогов.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Переносить слова по слогам, пользуясь памяткой.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Наблюдать изменение значения слова в зависимости от ударения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замок и замок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ударные и безударные слоги.</w:t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Деление слов на слоги.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Перенос слов.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Правила переноса слов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Ударение Способы выделения ударения.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Словообразующая роль ударения.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>
          <w:trHeight w:val="1185" w:hRule="atLeast"/>
        </w:trPr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Звуки и буквы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Звуки и буквы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Смыслоразличительная роль звуков и букв в слове.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34 ч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звуки и буквы.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Распознавать условные обозначения звуков речи.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Сопоставлять звуковое и буквенное обозначения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принятыми в русском языке обозначениями звуков.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Правильно называть буквы в алфавитном порядке. Работать с памяткой «Алфавит» в учебнике.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Располагать заданные слова в алфавитном порядке, пользуясь памяткой.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в слове гласные звуки по их признакам.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Правильно произносить 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качественную характеристику гласного звука: гласный ударный или безударный.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Находить в двусложных словах букву безударного гласного звука, написание которой надо проверять.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проверочное и проверяемое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Писать двусложные слова с безударным гласным и объяснять их правописание.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Запоминать написание непроверяемой буквы безударного гласного звука в словах, предусмотренных программой 1 класса.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Наблюдать над образованием согласных звуков и правильно их произносить.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согласный звук в слове и вне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согласные звуки и буквы, обозначающие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Наблюдать над написанием и произношением слов с удвоенными согласными и определять способ переноса слов с удвоенными согласными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ван-на, кас-са</w:t>
            </w:r>
            <w:r>
              <w:rPr>
                <w:rFonts w:eastAsia="Times New Roman" w:cs="Arial"/>
                <w:color w:val="000000"/>
                <w:lang w:eastAsia="ru-RU"/>
              </w:rPr>
              <w:t>) по образцу.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согласный звук [й’] и гласный звук [и].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Составлять слова из слогов, в одном из которых есть звук [й’].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в слове и вне слова мягкие и твёрдые, парные и непарные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Работать с форзацем учебника «Чудо-городок звуков» и «Чудо-городок букв».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«работу» букв и, е, ё, ю, ь после согласных в слове по алгоритму.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Соотносить количество звуков и букв в таких словах, как 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конь, день, деньки</w:t>
            </w:r>
            <w:r>
              <w:rPr>
                <w:rFonts w:eastAsia="Times New Roman" w:cs="Arial"/>
                <w:color w:val="000000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Объяснять причины расхождения звуков и букв в этих словах.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Подбирать примеры слов с мягким знаком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ь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Накапливать опыт в переносе слов с мягким знаком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паль-цы, паль-то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Обозначать мягкость согласного звука мягким знаком в конце слова и в середине слова перед согласным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день, коньки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в слове и вне слова звонкие и глухие (парные и непарные)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и правильно произносить звонкие и глухие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Работать с форзацем учебника «Чудо-городок звуков» и «Чудо-городок букв».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 с памяткой «Согласные звуки русского языка» в учебнике.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Определять на слух парный по глухости-звонкости согласный звук на конце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Находить в двусложных словах букву парного согласного звука, написание которой надо проверять.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проверочное и проверяемое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Различать шипящие согласные звуки в слове и вне слова.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Правильно произносить шипящие 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Писать слова с сочетаниями чк, чн, чт по образцу.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Соотносить произношение ударных гласных в сочетаниях жи—ши, ча—ща, чу—щу и их обозначение буквами.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Находить в словах сочетания жи—ши, ча—ща, чу—щу, подбирать примеры слов с такими сочетаниями.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Писать имена собственные с заглавной буквы, объяснять их написание.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Работать с форзацем учебника «Чудо-городок звуков» и «Чудо-городок букв».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Оценивать результаты выполненного задания «Проверь себя» по учебнику.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Условные звуковые обозначения слов.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Русский алфавит, или Азбука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Значение алфавита.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Гласные звуки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Буквы, обозначающие гласные звуки.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Смыслоразличительная роль гласных звуков и букв, обозначающих гласные звуки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сон</w:t>
            </w:r>
            <w:r>
              <w:rPr>
                <w:rFonts w:eastAsia="Times New Roman" w:cs="Arial"/>
                <w:color w:val="000000"/>
                <w:lang w:eastAsia="ru-RU"/>
              </w:rPr>
              <w:t>—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сын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 е, ё, ю, я и их функции в слове. Слова с буквой э.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Ударные и безударные гласные звуки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Произношение ударного гласного звука в слове и его обозначение буквой на письме.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Особенности проверяемых и проверочных слов.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Способы проверки написания буквы, обозначающей безударный гласный звук (изменение формы слова).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Написание слов с непроверяемой буквой безударного гласного звука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ворона, сорока</w:t>
            </w:r>
            <w:r>
              <w:rPr>
                <w:rFonts w:eastAsia="Times New Roman" w:cs="Arial"/>
                <w:color w:val="000000"/>
                <w:lang w:eastAsia="ru-RU"/>
              </w:rPr>
              <w:t> и др.).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Согласные звуки.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Буквы, обозначающие согласные звуки.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Смыслоразличительная роль согласных звуков и букв, обозначающих согласные звуки (</w:t>
            </w:r>
            <w:r>
              <w:rPr>
                <w:rFonts w:eastAsia="Times New Roman" w:cs="Arial"/>
                <w:i/>
                <w:iCs/>
                <w:color w:val="000000"/>
                <w:lang w:eastAsia="ru-RU"/>
              </w:rPr>
              <w:t>точка — бочка</w:t>
            </w:r>
            <w:r>
              <w:rPr>
                <w:rFonts w:eastAsia="Times New Roman" w:cs="Arial"/>
                <w:color w:val="000000"/>
                <w:lang w:eastAsia="ru-RU"/>
              </w:rPr>
              <w:t>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Слова с удвоенными согласными.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 Й и 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Твёрдые и мягкие согласные звуки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Согласные парные и непарные по твёрдости-мягкости.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36-37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Использование на письме мягкого знака как показателя мягкости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Согласные звонкие и глухие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Произношение парного по глухости-звонкости согласного звука на конце слова и его обозначение буквой на письме.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41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Правило обозначения буквой парного по глухости-звонкости согласного звука на конце слова в двусложных словах. Особенности проверяемых и проверочных слов.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42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Способы проверки написания буквы, обозначающей парный по глухости-звонкости согласный звук (изменение формы слова).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43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Шипящие согласные звуки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44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Буквы шипящих согласных звуков: непарных твёрдых ш, ж;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непарных мягких ч, щ.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45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Проект «Скороговорки». Составление сборника «Весёлые скороговорки».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46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Буквосочетания ЧК, ЧН, ЧТ.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47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Буквосочетания ЖИ—ШИ, ЧА—ЩА, ЧУ—ЩУ.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Правило правописания сочетаний жи—ши, ча—ща, чу—щу.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48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Заглавная буква в словах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49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  <w:tr>
        <w:trPr/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50</w:t>
            </w:r>
          </w:p>
        </w:tc>
        <w:tc>
          <w:tcPr>
            <w:tcW w:w="2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Повторение (1ч.)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Проект «Сказочная страничка»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18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eastAsia="Times New Roman" w:cs="Times New Roman"/>
          <w:lang w:eastAsia="ru-RU"/>
        </w:rPr>
      </w:pPr>
      <w:r>
        <w:rPr>
          <w:rFonts w:eastAsia="Times New Roman" w:cs="Arial"/>
          <w:color w:val="252525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VIII. МАТЕРИАЛЬНО-ТЕХНИЧЕСКОЕ ОБЕСПЕЧЕНИЕ.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tbl>
      <w:tblPr>
        <w:tblW w:w="9510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0" w:type="dxa"/>
        </w:tblCellMar>
        <w:tblLook w:val="04a0"/>
      </w:tblPr>
      <w:tblGrid>
        <w:gridCol w:w="959"/>
        <w:gridCol w:w="8550"/>
      </w:tblGrid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Arial"/>
                <w:color w:val="000000"/>
                <w:lang w:eastAsia="ru-RU"/>
              </w:rPr>
              <w:t>п/п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Наименование объектов и средств материально-технического обеспечения</w:t>
            </w:r>
          </w:p>
        </w:tc>
      </w:tr>
      <w:tr>
        <w:trPr/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Канакина В.П., Горецкий В.Г. и др. Русский язык. Рабочие программы. 1 – 4 классы.</w:t>
            </w:r>
          </w:p>
        </w:tc>
      </w:tr>
      <w:tr>
        <w:trPr>
          <w:trHeight w:val="345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2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3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4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5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6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7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8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9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УЧЕБНИКИ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Горецкий В.Г. и др. Азбука. Учебник: 1 класс. Часть 1,2.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Канакина В.П., Горецкий В.Г. Русский язык. Учебник. 1 класс.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ПРОПИСИ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Горецкий В.Г., Федосова Н.А. Пропись. Части 1, 2, 3, 4.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РАБОЧИЕ ТЕТРАДИ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Канакина В.П. Русский язык. Рабочая тетрадь. 1 класс.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МЕТОДИЧЕСКИЕ ПОСОБИЯ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О.Е.Жиренко, Л.А.Обухова Поурочные разработки по обучению грамоте к УМК В.Г.Горецкого и др. Методическое пособие. 1 класс.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О.И.Дмитриева. Поурочные разработки по русскому языку к УМК В.П.Канакиной, В.Г.Горецкого. Методическое пособие. 1 класс.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Канакина В.П., Щеголева Г.С. Русский язык. Сборник диктантов и самостоятельных работ. 1 – 4 классы.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ПРОВЕРОЧНЫЕ РАБОТЫ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Контрольно-измерительные материалы. Русский язык: 1 класс / Сост. И.В.Позолотина, Е.А.Тихонова. – М.: ВАКО, 2012.</w:t>
            </w:r>
          </w:p>
        </w:tc>
      </w:tr>
      <w:tr>
        <w:trPr>
          <w:trHeight w:val="1740" w:hRule="atLeast"/>
        </w:trPr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10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11</w:t>
              <w:br/>
              <w:t>12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13</w:t>
              <w:br/>
              <w:t>14</w:t>
            </w:r>
          </w:p>
          <w:p>
            <w:pPr>
              <w:pStyle w:val="Normal"/>
              <w:widowControl w:val="false"/>
              <w:spacing w:lineRule="auto" w:line="240" w:before="0" w:after="150"/>
              <w:jc w:val="center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15</w:t>
            </w:r>
          </w:p>
        </w:tc>
        <w:tc>
          <w:tcPr>
            <w:tcW w:w="8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right w:w="115" w:type="dxa"/>
            </w:tcMar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Комплекты для обучения грамоте (наборное полотно, набор букв, образцы письменных букв).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Касса букв и сочетаний 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Таблицы к основным разделам грамматического материала, содержащегося в программе по русскому языку.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Наборы сюжетных (предметных) картинок в соответствии с тематикой, определенной в программе по русскому языку.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Словари по русском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4a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5685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LibreOffice/7.0.3.1$Windows_X86_64 LibreOffice_project/d7547858d014d4cf69878db179d326fc3483e082</Application>
  <Pages>42</Pages>
  <Words>10654</Words>
  <Characters>69474</Characters>
  <CharactersWithSpaces>79090</CharactersWithSpaces>
  <Paragraphs>1213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2023-09-24T13:37:00Z</dcterms:created>
  <dc:creator>Елена</dc:creator>
  <dc:description/>
  <dc:language>ru-RU</dc:language>
  <cp:lastModifiedBy/>
  <dcterms:modified xsi:type="dcterms:W3CDTF">2023-11-29T16:16:37Z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