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7" w:after="0"/>
        <w:ind w:right="566"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Аннотация к рабочей программе внеурочной деятельности «Математика и конструирование» (3 класс)</w:t>
      </w:r>
      <w:bookmarkStart w:id="0" w:name="_Hlk148468041"/>
      <w:bookmarkEnd w:id="0"/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внеурочной деятельности для обучающихся 3 класса «Математика и конструирование» составлена в соответствии с требованиями Федерального государственного образовательного стандарта начального общего образования, на основе рекомендаций по организации внеурочной деятельности учащихся и авторской программы интегрированного курса «Математика и конструирование» (С.И. Волкова, О.Л. Пчёлкина).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цель: обеспечить высокий уровень математической грамотности учащихся и развить трудовые умения и навыки; познакомить с основами конструкторско - практической деятельности и сформировать элементы конструкторского мышления, графической грамотности и технических умений и навыков.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существенное усиление геометрического содержания начального курса математики как за счёт углублённого изучения того геометрического материала, который входит в программу основного курса, так и за счёт его расширения (так, в курс включается изучение некоторых многогранников: прямоугольного параллелепипеда, куба, пирамиды, конуса, шара и др., строятся их модели, выполняются чертежи в трёх проекциях и т.п.) и на этой основе решение задач углубления и расширения геометрических представлений и знаний учащихся.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создание условий для формирования у детей графических умений и навыков работы с чертёжными инструментами, для развития умений выполнять и читать чертежи, создавать модели различных объектов на основе изученного геометрического материала, а также условия для формирования элементов конструкторского мышления и усиления связи обучения с практической деятельностью учащихся.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деятельности: практическая деятельность учащихся: изготовление чертежа и модели изучаемой геометрической фигуры; работа с чертежом или изготовленной моделью с целью выявления основных свойств изучаемой фигуры и обобщения полученных результатов; фиксация полученных результатов одним из способов: вербальным, графическим или практическим – и их использование для выполнения последующих заданий; изготовление объектов по рисункам, чертежам, технологическим картам, выполнение чертежа по рисунку или готовому объекту.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изучение курса в начальной школе отводится 1 час в неделю и рассчитан на 33 часа в 3 классе (33учебные недели).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представлена в общеинтеллектуальном направлении внеурочной деятельности образовательного учреждения.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326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LibreOffice/7.0.3.1$Windows_X86_64 LibreOffice_project/d7547858d014d4cf69878db179d326fc3483e082</Application>
  <Pages>1</Pages>
  <Words>293</Words>
  <Characters>2143</Characters>
  <CharactersWithSpaces>2435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2023-10-17T18:06:00Z</dcterms:created>
  <dc:creator>Михаил</dc:creator>
  <dc:description/>
  <dc:language>ru-RU</dc:language>
  <cp:lastModifiedBy>Михаил</cp:lastModifiedBy>
  <dcterms:modified xsi:type="dcterms:W3CDTF">2023-10-17T18:10:00Z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