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80D" w:rsidRDefault="008B380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8B380D" w:rsidRDefault="008B380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8B380D" w:rsidRDefault="008B380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8B380D" w:rsidRDefault="008B380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8B380D" w:rsidRDefault="008B380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8B380D" w:rsidRDefault="008B380D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8B380D">
        <w:rPr>
          <w:rFonts w:ascii="Times New Roman" w:hAnsi="Times New Roman"/>
          <w:sz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546.75pt" o:ole="">
            <v:imagedata r:id="rId4" o:title=""/>
          </v:shape>
          <o:OLEObject Type="Embed" ProgID="FoxitReader.Document" ShapeID="_x0000_i1025" DrawAspect="Content" ObjectID="_1759040856" r:id="rId5"/>
        </w:object>
      </w:r>
    </w:p>
    <w:p w:rsidR="008B380D" w:rsidRDefault="008B380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8B380D" w:rsidRDefault="008B380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8B380D" w:rsidRDefault="008B380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8B380D" w:rsidRDefault="008B380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8B380D" w:rsidRDefault="008B380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8B380D" w:rsidRDefault="008B380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8B380D" w:rsidRDefault="008B380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8B380D" w:rsidRDefault="008B380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8B380D" w:rsidRDefault="008B380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8B380D" w:rsidRDefault="008B380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8B380D" w:rsidRDefault="008B380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8B380D" w:rsidRDefault="008B380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8B380D" w:rsidRDefault="008B380D">
      <w:pPr>
        <w:spacing w:after="0" w:line="240" w:lineRule="auto"/>
        <w:jc w:val="center"/>
        <w:rPr>
          <w:rFonts w:ascii="Times New Roman" w:hAnsi="Times New Roman"/>
          <w:sz w:val="28"/>
        </w:rPr>
      </w:pPr>
      <w:bookmarkStart w:id="0" w:name="_GoBack"/>
      <w:bookmarkEnd w:id="0"/>
    </w:p>
    <w:p w:rsidR="008B380D" w:rsidRDefault="008B380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263219" w:rsidRDefault="008B380D">
      <w:pPr>
        <w:spacing w:after="0" w:line="240" w:lineRule="auto"/>
        <w:jc w:val="center"/>
        <w:rPr>
          <w:rFonts w:ascii="Times New Roman" w:hAnsi="Times New Roman"/>
          <w:color w:val="111115"/>
          <w:sz w:val="20"/>
        </w:rPr>
      </w:pPr>
      <w:proofErr w:type="gramStart"/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>ограмма  внеурочной</w:t>
      </w:r>
      <w:proofErr w:type="gramEnd"/>
      <w:r>
        <w:rPr>
          <w:rFonts w:ascii="Times New Roman" w:hAnsi="Times New Roman"/>
          <w:sz w:val="28"/>
        </w:rPr>
        <w:t xml:space="preserve"> деятельности</w:t>
      </w:r>
    </w:p>
    <w:p w:rsidR="00263219" w:rsidRDefault="008B380D">
      <w:pPr>
        <w:spacing w:after="0" w:line="240" w:lineRule="auto"/>
        <w:jc w:val="center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color w:val="111115"/>
          <w:sz w:val="28"/>
        </w:rPr>
        <w:t>« Функциональная</w:t>
      </w:r>
      <w:proofErr w:type="gramEnd"/>
      <w:r>
        <w:rPr>
          <w:rFonts w:ascii="Times New Roman" w:hAnsi="Times New Roman"/>
          <w:color w:val="111115"/>
          <w:sz w:val="28"/>
        </w:rPr>
        <w:t xml:space="preserve"> грамотность на уроках русского языка»</w:t>
      </w:r>
    </w:p>
    <w:p w:rsidR="00263219" w:rsidRDefault="008B380D">
      <w:pPr>
        <w:spacing w:afterAutospacing="1" w:line="360" w:lineRule="atLeast"/>
        <w:jc w:val="center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 7 класс</w:t>
      </w:r>
    </w:p>
    <w:p w:rsidR="00263219" w:rsidRDefault="008B380D">
      <w:pPr>
        <w:spacing w:afterAutospacing="1" w:line="360" w:lineRule="atLeast"/>
        <w:jc w:val="center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 </w:t>
      </w:r>
    </w:p>
    <w:p w:rsidR="00263219" w:rsidRDefault="008B380D">
      <w:pPr>
        <w:spacing w:afterAutospacing="1" w:line="360" w:lineRule="atLeast"/>
        <w:jc w:val="center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Базовый уровень</w:t>
      </w:r>
    </w:p>
    <w:p w:rsidR="00263219" w:rsidRDefault="008B380D">
      <w:pPr>
        <w:spacing w:afterAutospacing="1" w:line="360" w:lineRule="atLeast"/>
        <w:jc w:val="center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 </w:t>
      </w:r>
    </w:p>
    <w:p w:rsidR="00263219" w:rsidRDefault="008B380D">
      <w:pPr>
        <w:spacing w:afterAutospacing="1" w:line="360" w:lineRule="atLeast"/>
        <w:jc w:val="center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2023-2024 учебный год</w:t>
      </w:r>
    </w:p>
    <w:p w:rsidR="00263219" w:rsidRDefault="008B380D">
      <w:pPr>
        <w:spacing w:afterAutospacing="1" w:line="360" w:lineRule="atLeast"/>
        <w:jc w:val="center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 СОДЕРЖАНИЕ</w:t>
      </w:r>
    </w:p>
    <w:p w:rsidR="00263219" w:rsidRDefault="008B380D">
      <w:pPr>
        <w:spacing w:after="0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1. Пояснительная записка…………………………………………………3</w:t>
      </w:r>
    </w:p>
    <w:p w:rsidR="00263219" w:rsidRDefault="008B380D">
      <w:pPr>
        <w:spacing w:after="0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2.Содержание программы……………………………………………</w:t>
      </w:r>
      <w:proofErr w:type="gramStart"/>
      <w:r>
        <w:rPr>
          <w:rFonts w:ascii="Times New Roman" w:hAnsi="Times New Roman"/>
          <w:sz w:val="28"/>
        </w:rPr>
        <w:t>…....</w:t>
      </w:r>
      <w:proofErr w:type="gramEnd"/>
      <w:r>
        <w:rPr>
          <w:rFonts w:ascii="Times New Roman" w:hAnsi="Times New Roman"/>
          <w:sz w:val="28"/>
        </w:rPr>
        <w:t>10</w:t>
      </w:r>
    </w:p>
    <w:p w:rsidR="00263219" w:rsidRDefault="008B380D">
      <w:pPr>
        <w:spacing w:after="0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3.Календарно-тематическое планирование факультативного курса «</w:t>
      </w:r>
      <w:r>
        <w:rPr>
          <w:rFonts w:ascii="Times New Roman" w:hAnsi="Times New Roman"/>
          <w:color w:val="111115"/>
          <w:sz w:val="28"/>
        </w:rPr>
        <w:t>Формирование навыков функциональной грамотности учащихся</w:t>
      </w:r>
      <w:proofErr w:type="gramStart"/>
      <w:r>
        <w:rPr>
          <w:rFonts w:ascii="Times New Roman" w:hAnsi="Times New Roman"/>
          <w:sz w:val="28"/>
          <w:highlight w:val="white"/>
        </w:rPr>
        <w:t>»….</w:t>
      </w:r>
      <w:proofErr w:type="gramEnd"/>
      <w:r>
        <w:rPr>
          <w:rFonts w:ascii="Times New Roman" w:hAnsi="Times New Roman"/>
          <w:sz w:val="28"/>
          <w:highlight w:val="white"/>
        </w:rPr>
        <w:t>.11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  <w:highlight w:val="white"/>
        </w:rPr>
        <w:t>4.Приложение №1 </w:t>
      </w:r>
      <w:r>
        <w:rPr>
          <w:rFonts w:ascii="Times New Roman" w:hAnsi="Times New Roman"/>
          <w:color w:val="111115"/>
          <w:sz w:val="28"/>
        </w:rPr>
        <w:t>Основные умения и навыки обучающихся при работе с текстом на этапе чтения и понимания………</w:t>
      </w:r>
      <w:proofErr w:type="gramStart"/>
      <w:r>
        <w:rPr>
          <w:rFonts w:ascii="Times New Roman" w:hAnsi="Times New Roman"/>
          <w:color w:val="111115"/>
          <w:sz w:val="28"/>
        </w:rPr>
        <w:t>…….</w:t>
      </w:r>
      <w:proofErr w:type="gramEnd"/>
      <w:r>
        <w:rPr>
          <w:rFonts w:ascii="Times New Roman" w:hAnsi="Times New Roman"/>
          <w:sz w:val="28"/>
          <w:highlight w:val="white"/>
        </w:rPr>
        <w:t>………………………15</w:t>
      </w:r>
    </w:p>
    <w:p w:rsidR="00263219" w:rsidRDefault="008B380D">
      <w:pPr>
        <w:spacing w:after="0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  <w:highlight w:val="white"/>
        </w:rPr>
        <w:t>5. Приложени</w:t>
      </w:r>
      <w:r>
        <w:rPr>
          <w:rFonts w:ascii="Times New Roman" w:hAnsi="Times New Roman"/>
          <w:sz w:val="28"/>
          <w:highlight w:val="white"/>
        </w:rPr>
        <w:t>е №2 Дидактический материал………</w:t>
      </w:r>
      <w:proofErr w:type="gramStart"/>
      <w:r>
        <w:rPr>
          <w:rFonts w:ascii="Times New Roman" w:hAnsi="Times New Roman"/>
          <w:sz w:val="28"/>
          <w:highlight w:val="white"/>
        </w:rPr>
        <w:t>…….</w:t>
      </w:r>
      <w:proofErr w:type="gramEnd"/>
      <w:r>
        <w:rPr>
          <w:rFonts w:ascii="Times New Roman" w:hAnsi="Times New Roman"/>
          <w:sz w:val="28"/>
          <w:highlight w:val="white"/>
        </w:rPr>
        <w:t>………………20</w:t>
      </w:r>
    </w:p>
    <w:p w:rsidR="00263219" w:rsidRDefault="008B380D">
      <w:pPr>
        <w:spacing w:after="0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  <w:highlight w:val="white"/>
        </w:rPr>
        <w:t>6. Приложение №</w:t>
      </w:r>
      <w:proofErr w:type="gramStart"/>
      <w:r>
        <w:rPr>
          <w:rFonts w:ascii="Times New Roman" w:hAnsi="Times New Roman"/>
          <w:sz w:val="28"/>
          <w:highlight w:val="white"/>
        </w:rPr>
        <w:t>3  Внеурочное</w:t>
      </w:r>
      <w:proofErr w:type="gramEnd"/>
      <w:r>
        <w:rPr>
          <w:rFonts w:ascii="Times New Roman" w:hAnsi="Times New Roman"/>
          <w:sz w:val="28"/>
          <w:highlight w:val="white"/>
        </w:rPr>
        <w:t xml:space="preserve"> занятие №20………………………..30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  <w:highlight w:val="white"/>
        </w:rPr>
        <w:t>8.Литература…………………………………………………………...</w:t>
      </w:r>
      <w:proofErr w:type="gramStart"/>
      <w:r>
        <w:rPr>
          <w:rFonts w:ascii="Times New Roman" w:hAnsi="Times New Roman"/>
          <w:sz w:val="28"/>
          <w:highlight w:val="white"/>
        </w:rPr>
        <w:t>…….</w:t>
      </w:r>
      <w:proofErr w:type="gramEnd"/>
      <w:r>
        <w:rPr>
          <w:rFonts w:ascii="Times New Roman" w:hAnsi="Times New Roman"/>
          <w:sz w:val="28"/>
        </w:rPr>
        <w:t>39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 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 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 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 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 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 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 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 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 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 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 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lastRenderedPageBreak/>
        <w:t> </w:t>
      </w:r>
    </w:p>
    <w:p w:rsidR="00263219" w:rsidRDefault="00263219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 xml:space="preserve"> Программа внеурочной деятельности </w:t>
      </w:r>
      <w:proofErr w:type="gramStart"/>
      <w:r>
        <w:rPr>
          <w:rFonts w:ascii="Times New Roman" w:hAnsi="Times New Roman"/>
          <w:color w:val="111115"/>
          <w:sz w:val="28"/>
        </w:rPr>
        <w:t>« Функциональная</w:t>
      </w:r>
      <w:proofErr w:type="gramEnd"/>
      <w:r>
        <w:rPr>
          <w:rFonts w:ascii="Times New Roman" w:hAnsi="Times New Roman"/>
          <w:color w:val="111115"/>
          <w:sz w:val="28"/>
        </w:rPr>
        <w:t xml:space="preserve"> грамотность на уроках русского языка» </w:t>
      </w:r>
      <w:r>
        <w:rPr>
          <w:rFonts w:ascii="Times New Roman" w:hAnsi="Times New Roman"/>
          <w:color w:val="111115"/>
          <w:sz w:val="28"/>
        </w:rPr>
        <w:t xml:space="preserve">призвана помочь учащимся при выполнении заданий по грамотности чтения. Данный курс содержит сведения о функциональных стилях речи и их особенностях, знакомит с текстами разных </w:t>
      </w:r>
      <w:proofErr w:type="gramStart"/>
      <w:r>
        <w:rPr>
          <w:rFonts w:ascii="Times New Roman" w:hAnsi="Times New Roman"/>
          <w:color w:val="111115"/>
          <w:sz w:val="28"/>
        </w:rPr>
        <w:t>жанров ,</w:t>
      </w:r>
      <w:proofErr w:type="gramEnd"/>
      <w:r>
        <w:rPr>
          <w:rFonts w:ascii="Times New Roman" w:hAnsi="Times New Roman"/>
          <w:color w:val="111115"/>
          <w:sz w:val="28"/>
        </w:rPr>
        <w:t xml:space="preserve"> различными подходами к анализу текста, имеет практическую направленност</w:t>
      </w:r>
      <w:r>
        <w:rPr>
          <w:rFonts w:ascii="Times New Roman" w:hAnsi="Times New Roman"/>
          <w:color w:val="111115"/>
          <w:sz w:val="28"/>
        </w:rPr>
        <w:t>ь.</w:t>
      </w:r>
    </w:p>
    <w:p w:rsidR="00263219" w:rsidRDefault="008B380D">
      <w:pPr>
        <w:spacing w:after="0" w:line="240" w:lineRule="auto"/>
        <w:ind w:firstLine="708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Программа продолжительностью курса в 34 часа предназначена для учащихся 7-х классов общеобразовательной школы.</w:t>
      </w:r>
    </w:p>
    <w:p w:rsidR="00263219" w:rsidRDefault="008B380D">
      <w:pPr>
        <w:spacing w:after="0" w:line="240" w:lineRule="auto"/>
        <w:jc w:val="center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Пояснительная записка</w:t>
      </w:r>
    </w:p>
    <w:p w:rsidR="00263219" w:rsidRDefault="00263219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263219" w:rsidRDefault="008B380D">
      <w:pPr>
        <w:spacing w:after="0" w:line="240" w:lineRule="auto"/>
        <w:ind w:firstLine="708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 xml:space="preserve">Наиболее эффективной формой в данном </w:t>
      </w:r>
      <w:proofErr w:type="gramStart"/>
      <w:r>
        <w:rPr>
          <w:rFonts w:ascii="Times New Roman" w:hAnsi="Times New Roman"/>
          <w:sz w:val="28"/>
        </w:rPr>
        <w:t>направлении  считаем</w:t>
      </w:r>
      <w:proofErr w:type="gramEnd"/>
      <w:r>
        <w:rPr>
          <w:rFonts w:ascii="Times New Roman" w:hAnsi="Times New Roman"/>
          <w:sz w:val="28"/>
        </w:rPr>
        <w:t xml:space="preserve"> работу с текстом на уроках русского языка как одно из условий</w:t>
      </w:r>
      <w:r>
        <w:rPr>
          <w:rFonts w:ascii="Times New Roman" w:hAnsi="Times New Roman"/>
          <w:sz w:val="28"/>
        </w:rPr>
        <w:t xml:space="preserve"> развития творческого потенциала учащихся, пополнения их словарного запаса, улучшения качества речи. Текст – это основа создания на уроках русского языка развивающей речевой среды. Именно текст - основной компонент структуры учебника по русскому языку, име</w:t>
      </w:r>
      <w:r>
        <w:rPr>
          <w:rFonts w:ascii="Times New Roman" w:hAnsi="Times New Roman"/>
          <w:sz w:val="28"/>
        </w:rPr>
        <w:t>нно через текст реализуются все цели обучения в их комплексе: коммуникативная, образовательная, развивающая, воспитательная.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 xml:space="preserve"> Таким образом, в условиях решения стратегически важной для страны </w:t>
      </w:r>
      <w:proofErr w:type="gramStart"/>
      <w:r>
        <w:rPr>
          <w:rFonts w:ascii="Times New Roman" w:hAnsi="Times New Roman"/>
          <w:sz w:val="28"/>
        </w:rPr>
        <w:t>задачи  проект</w:t>
      </w:r>
      <w:proofErr w:type="gramEnd"/>
      <w:r>
        <w:rPr>
          <w:rFonts w:ascii="Times New Roman" w:hAnsi="Times New Roman"/>
          <w:sz w:val="28"/>
        </w:rPr>
        <w:t xml:space="preserve"> поддерживает развитие главных функциональных каче</w:t>
      </w:r>
      <w:r>
        <w:rPr>
          <w:rFonts w:ascii="Times New Roman" w:hAnsi="Times New Roman"/>
          <w:sz w:val="28"/>
        </w:rPr>
        <w:t>ств личности, как инициативность, способность творчески мыслить, принятие нестандартных решений, умение составлять свой проект жизни, выбирать траекторию жизненного пути, готовность обучаться в течение всей жизни.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 Курс непосредственно связан с программой</w:t>
      </w:r>
      <w:r>
        <w:rPr>
          <w:rFonts w:ascii="Times New Roman" w:hAnsi="Times New Roman"/>
          <w:sz w:val="28"/>
        </w:rPr>
        <w:t xml:space="preserve"> по русскому языку для 5-11 классов. Он расширяет и систематизирует теоретические сведения, полученные учащимися, закрепляет практические умения и навыки, позволяет восполнить пробелы в знаниях. На занятиях курса предполагается уделять большое внимание раз</w:t>
      </w:r>
      <w:r>
        <w:rPr>
          <w:rFonts w:ascii="Times New Roman" w:hAnsi="Times New Roman"/>
          <w:sz w:val="28"/>
        </w:rPr>
        <w:t xml:space="preserve">витию </w:t>
      </w:r>
      <w:proofErr w:type="gramStart"/>
      <w:r>
        <w:rPr>
          <w:rFonts w:ascii="Times New Roman" w:hAnsi="Times New Roman"/>
          <w:sz w:val="28"/>
        </w:rPr>
        <w:t>речи  учащихся</w:t>
      </w:r>
      <w:proofErr w:type="gramEnd"/>
      <w:r>
        <w:rPr>
          <w:rFonts w:ascii="Times New Roman" w:hAnsi="Times New Roman"/>
          <w:sz w:val="28"/>
        </w:rPr>
        <w:t>, развитию навыков и умений самостоятельного анализа предложенного текста. Эта работа предусматривает в том числе и систематическую индивидуальную домашнюю работу учащихся с последующей проверкой учителя и организацией работы над ошибка</w:t>
      </w:r>
      <w:r>
        <w:rPr>
          <w:rFonts w:ascii="Times New Roman" w:hAnsi="Times New Roman"/>
          <w:sz w:val="28"/>
        </w:rPr>
        <w:t>ми.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 xml:space="preserve">  Благодаря данному   </w:t>
      </w:r>
      <w:proofErr w:type="gramStart"/>
      <w:r>
        <w:rPr>
          <w:rFonts w:ascii="Times New Roman" w:hAnsi="Times New Roman"/>
          <w:sz w:val="28"/>
        </w:rPr>
        <w:t>курсу  ученики</w:t>
      </w:r>
      <w:proofErr w:type="gramEnd"/>
      <w:r>
        <w:rPr>
          <w:rFonts w:ascii="Times New Roman" w:hAnsi="Times New Roman"/>
          <w:sz w:val="28"/>
        </w:rPr>
        <w:t xml:space="preserve"> смогут усвоить основы </w:t>
      </w:r>
      <w:proofErr w:type="spellStart"/>
      <w:r>
        <w:rPr>
          <w:rFonts w:ascii="Times New Roman" w:hAnsi="Times New Roman"/>
          <w:sz w:val="28"/>
        </w:rPr>
        <w:t>текстоведения</w:t>
      </w:r>
      <w:proofErr w:type="spellEnd"/>
      <w:r>
        <w:rPr>
          <w:rFonts w:ascii="Times New Roman" w:hAnsi="Times New Roman"/>
          <w:sz w:val="28"/>
        </w:rPr>
        <w:t>, выработать систему работы над анализом художественного произведения, что  позволит учителю постепенно начать подготовку к  государственным экзаменам  выпускников в новой форме.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ind w:firstLine="708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 xml:space="preserve">Объектом </w:t>
      </w:r>
      <w:proofErr w:type="gramStart"/>
      <w:r>
        <w:rPr>
          <w:rFonts w:ascii="Times New Roman" w:hAnsi="Times New Roman"/>
          <w:sz w:val="28"/>
        </w:rPr>
        <w:t>изучения  данного</w:t>
      </w:r>
      <w:proofErr w:type="gramEnd"/>
      <w:r>
        <w:rPr>
          <w:rFonts w:ascii="Times New Roman" w:hAnsi="Times New Roman"/>
          <w:sz w:val="28"/>
        </w:rPr>
        <w:t>  курса является не только текст как таковой, но и основа теории, предполагающие актуализацию вопросов, связанных с проблемой анализа и интерпретации текста. Это позволяет активизировать исследовательскую деятельность учащихся, пр</w:t>
      </w:r>
      <w:r>
        <w:rPr>
          <w:rFonts w:ascii="Times New Roman" w:hAnsi="Times New Roman"/>
          <w:sz w:val="28"/>
        </w:rPr>
        <w:t xml:space="preserve">ивлечь их внимание к вопросам </w:t>
      </w:r>
      <w:proofErr w:type="spellStart"/>
      <w:r>
        <w:rPr>
          <w:rFonts w:ascii="Times New Roman" w:hAnsi="Times New Roman"/>
          <w:sz w:val="28"/>
        </w:rPr>
        <w:t>текстоведческой</w:t>
      </w:r>
      <w:proofErr w:type="spellEnd"/>
      <w:r>
        <w:rPr>
          <w:rFonts w:ascii="Times New Roman" w:hAnsi="Times New Roman"/>
          <w:sz w:val="28"/>
        </w:rPr>
        <w:t xml:space="preserve"> науки. Изучение   курса может способствовать развитию у школьника </w:t>
      </w:r>
      <w:proofErr w:type="spellStart"/>
      <w:r>
        <w:rPr>
          <w:rFonts w:ascii="Times New Roman" w:hAnsi="Times New Roman"/>
          <w:sz w:val="28"/>
        </w:rPr>
        <w:t>общеучебных</w:t>
      </w:r>
      <w:proofErr w:type="spellEnd"/>
      <w:r>
        <w:rPr>
          <w:rFonts w:ascii="Times New Roman" w:hAnsi="Times New Roman"/>
          <w:sz w:val="28"/>
        </w:rPr>
        <w:t xml:space="preserve"> и специальных умений и навыков: умения анализировать и интерпретировать текст, строить речевое высказывание в письменной и устной фо</w:t>
      </w:r>
      <w:r>
        <w:rPr>
          <w:rFonts w:ascii="Times New Roman" w:hAnsi="Times New Roman"/>
          <w:sz w:val="28"/>
        </w:rPr>
        <w:t>рме, вести дискуссию, информационно перерабатывать текст и т.д. Кроме того, предлагаемая программа содействует формированию нравственных ориентиров, способствует развитию эмоциональной, интеллектуальной сфер личности.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lastRenderedPageBreak/>
        <w:t> </w:t>
      </w:r>
    </w:p>
    <w:p w:rsidR="00263219" w:rsidRDefault="008B380D">
      <w:pPr>
        <w:spacing w:after="0" w:line="240" w:lineRule="auto"/>
        <w:ind w:firstLine="708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Практическая направленность курса за</w:t>
      </w:r>
      <w:r>
        <w:rPr>
          <w:rFonts w:ascii="Times New Roman" w:hAnsi="Times New Roman"/>
          <w:sz w:val="28"/>
        </w:rPr>
        <w:t xml:space="preserve">ключается в том, что именно на </w:t>
      </w:r>
      <w:proofErr w:type="spellStart"/>
      <w:r>
        <w:rPr>
          <w:rFonts w:ascii="Times New Roman" w:hAnsi="Times New Roman"/>
          <w:sz w:val="28"/>
        </w:rPr>
        <w:t>текстоведческом</w:t>
      </w:r>
      <w:proofErr w:type="spellEnd"/>
      <w:r>
        <w:rPr>
          <w:rFonts w:ascii="Times New Roman" w:hAnsi="Times New Roman"/>
          <w:sz w:val="28"/>
        </w:rPr>
        <w:t xml:space="preserve"> уровне у </w:t>
      </w:r>
      <w:proofErr w:type="gramStart"/>
      <w:r>
        <w:rPr>
          <w:rFonts w:ascii="Times New Roman" w:hAnsi="Times New Roman"/>
          <w:sz w:val="28"/>
        </w:rPr>
        <w:t>учащихся  реализуется</w:t>
      </w:r>
      <w:proofErr w:type="gramEnd"/>
      <w:r>
        <w:rPr>
          <w:rFonts w:ascii="Times New Roman" w:hAnsi="Times New Roman"/>
          <w:sz w:val="28"/>
        </w:rPr>
        <w:t xml:space="preserve"> важнейшая функция языка – коммуникативная.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ind w:firstLine="708"/>
        <w:jc w:val="both"/>
        <w:rPr>
          <w:rFonts w:ascii="Times New Roman" w:hAnsi="Times New Roman"/>
          <w:color w:val="111115"/>
          <w:sz w:val="20"/>
        </w:rPr>
      </w:pPr>
      <w:proofErr w:type="gramStart"/>
      <w:r>
        <w:rPr>
          <w:rFonts w:ascii="Times New Roman" w:hAnsi="Times New Roman"/>
          <w:sz w:val="28"/>
        </w:rPr>
        <w:t>Актуальность  данной</w:t>
      </w:r>
      <w:proofErr w:type="gramEnd"/>
      <w:r>
        <w:rPr>
          <w:rFonts w:ascii="Times New Roman" w:hAnsi="Times New Roman"/>
          <w:sz w:val="28"/>
        </w:rPr>
        <w:t xml:space="preserve"> программы объясняется  неумением обучающихся  вдумчиво читать, недостаточность читательской грамотности «практич</w:t>
      </w:r>
      <w:r>
        <w:rPr>
          <w:rFonts w:ascii="Times New Roman" w:hAnsi="Times New Roman"/>
          <w:sz w:val="28"/>
        </w:rPr>
        <w:t>ески не принимается во внимание при организации работы на уроках» и определена потребностью общества в повышении функциональной грамотности подрастающего поколения для его конкурентоспособности и активной социально-производственной деятельности в современн</w:t>
      </w:r>
      <w:r>
        <w:rPr>
          <w:rFonts w:ascii="Times New Roman" w:hAnsi="Times New Roman"/>
          <w:sz w:val="28"/>
        </w:rPr>
        <w:t>ом мире.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 xml:space="preserve">           Неотъемлемой частью программы являются занятия, направленные на формирование </w:t>
      </w:r>
      <w:proofErr w:type="gramStart"/>
      <w:r>
        <w:rPr>
          <w:rFonts w:ascii="Times New Roman" w:hAnsi="Times New Roman"/>
          <w:sz w:val="28"/>
        </w:rPr>
        <w:t>устойчивых коммуникативных умений</w:t>
      </w:r>
      <w:proofErr w:type="gramEnd"/>
      <w:r>
        <w:rPr>
          <w:rFonts w:ascii="Times New Roman" w:hAnsi="Times New Roman"/>
          <w:sz w:val="28"/>
        </w:rPr>
        <w:t xml:space="preserve"> учащихся по развитию связной речи. Немаловажным также является ориентация на создание собственных произведений различного хар</w:t>
      </w:r>
      <w:r>
        <w:rPr>
          <w:rFonts w:ascii="Times New Roman" w:hAnsi="Times New Roman"/>
          <w:sz w:val="28"/>
        </w:rPr>
        <w:t>актера, в том числе сжатых изложений и эссе-рассуждений. Поэтому данный курс позволит учителю постепенно начать подготовку к итоговой аттестации выпускников в новой форме. 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       </w:t>
      </w:r>
      <w:r>
        <w:rPr>
          <w:rFonts w:ascii="Arial" w:hAnsi="Arial"/>
          <w:sz w:val="28"/>
        </w:rPr>
        <w:t>Цель курса</w:t>
      </w:r>
      <w:r>
        <w:rPr>
          <w:rFonts w:ascii="Times New Roman" w:hAnsi="Times New Roman"/>
          <w:sz w:val="28"/>
        </w:rPr>
        <w:t>: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1) вооружение учащихся эффективными стратегиями и приемами чте</w:t>
      </w:r>
      <w:r>
        <w:rPr>
          <w:rFonts w:ascii="Times New Roman" w:hAnsi="Times New Roman"/>
          <w:sz w:val="28"/>
        </w:rPr>
        <w:t>ния,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осмысления, интерпретации и оценки текстов;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2) развитие интеллектуальных способностей детей, их познавательной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активности;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3) проверка готовности и способности учащихся 11-х классов работать с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большим объемом сложной текстовой информации во время итог</w:t>
      </w:r>
      <w:r>
        <w:rPr>
          <w:rFonts w:ascii="Times New Roman" w:hAnsi="Times New Roman"/>
          <w:sz w:val="28"/>
        </w:rPr>
        <w:t>овой аттестации.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Задачи курса: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1) познакомить школьников с моделью поведения (ориентировочной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основой действий) при встрече с новой информацией;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2) показать и освоить различные стратегии и приемы активного чтения;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3) продемонстрировать продуктивные способы (образцы) мыслительной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деятельности при восприятии, осмыслении, оценке и интерпретации информации;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4) создать условия для формирования следующих информационно-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познавательных умений: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 xml:space="preserve">- осуществлять анализ и отбор </w:t>
      </w:r>
      <w:r>
        <w:rPr>
          <w:rFonts w:ascii="Times New Roman" w:hAnsi="Times New Roman"/>
          <w:sz w:val="28"/>
        </w:rPr>
        <w:t>информации в соответствии со своими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потребностями и целями, ориентироваться в ней;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 предвосхищать содержание текста;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 структурировать, организовывать информацию;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 осмысливать информацию с учетом взаимосвязи ее частей;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 xml:space="preserve">- сортировать факты с точки зрения </w:t>
      </w:r>
      <w:r>
        <w:rPr>
          <w:rFonts w:ascii="Times New Roman" w:hAnsi="Times New Roman"/>
          <w:sz w:val="28"/>
        </w:rPr>
        <w:t>их важности, актуальности;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 выделять главное, отсеивать второстепенное;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 рассматривать новые идеи в контексте старого опыта;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 критически оценивать информацию;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 делать выводы, обобщения;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 организовывать накапливаемую информацию таким образом, чтобы по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окончании чтения ею можно было воспользоваться;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 фиксировать и схематизировать информацию;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 осуществлять рефлексию своей познавательной деятельности.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Формы и методы изучения материала: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Symbol" w:hAnsi="Symbol"/>
          <w:sz w:val="28"/>
        </w:rPr>
        <w:t></w:t>
      </w:r>
      <w:r>
        <w:rPr>
          <w:rFonts w:ascii="Times New Roman" w:hAnsi="Times New Roman"/>
          <w:sz w:val="28"/>
        </w:rPr>
        <w:t xml:space="preserve"> тренировочные упражнения, творческие задания, практикумы;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Symbol" w:hAnsi="Symbol"/>
          <w:sz w:val="28"/>
        </w:rPr>
        <w:t></w:t>
      </w:r>
      <w:r>
        <w:rPr>
          <w:rFonts w:ascii="Times New Roman" w:hAnsi="Times New Roman"/>
          <w:sz w:val="28"/>
        </w:rPr>
        <w:t xml:space="preserve"> эвристи</w:t>
      </w:r>
      <w:r>
        <w:rPr>
          <w:rFonts w:ascii="Times New Roman" w:hAnsi="Times New Roman"/>
          <w:sz w:val="28"/>
        </w:rPr>
        <w:t>ческие беседы, тренинги;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Symbol" w:hAnsi="Symbol"/>
          <w:sz w:val="28"/>
        </w:rPr>
        <w:t></w:t>
      </w:r>
      <w:r>
        <w:rPr>
          <w:rFonts w:ascii="Times New Roman" w:hAnsi="Times New Roman"/>
          <w:sz w:val="28"/>
        </w:rPr>
        <w:t xml:space="preserve"> проведение исследований, экспериментов;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Symbol" w:hAnsi="Symbol"/>
          <w:sz w:val="28"/>
        </w:rPr>
        <w:lastRenderedPageBreak/>
        <w:t></w:t>
      </w:r>
      <w:r>
        <w:rPr>
          <w:rFonts w:ascii="Times New Roman" w:hAnsi="Times New Roman"/>
          <w:sz w:val="28"/>
        </w:rPr>
        <w:t xml:space="preserve"> работа со словарями, энциклопедиями, Интернет-ресурсами;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Symbol" w:hAnsi="Symbol"/>
          <w:sz w:val="28"/>
        </w:rPr>
        <w:t></w:t>
      </w:r>
      <w:r>
        <w:rPr>
          <w:rFonts w:ascii="Times New Roman" w:hAnsi="Times New Roman"/>
          <w:sz w:val="28"/>
        </w:rPr>
        <w:t xml:space="preserve"> анализ ситуаций и игровое моделирование;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Symbol" w:hAnsi="Symbol"/>
          <w:sz w:val="28"/>
        </w:rPr>
        <w:t></w:t>
      </w:r>
      <w:r>
        <w:rPr>
          <w:rFonts w:ascii="Times New Roman" w:hAnsi="Times New Roman"/>
          <w:sz w:val="28"/>
        </w:rPr>
        <w:t xml:space="preserve"> деловые и ролевые игры;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Symbol" w:hAnsi="Symbol"/>
          <w:sz w:val="28"/>
        </w:rPr>
        <w:t></w:t>
      </w:r>
      <w:r>
        <w:rPr>
          <w:rFonts w:ascii="Times New Roman" w:hAnsi="Times New Roman"/>
          <w:sz w:val="28"/>
        </w:rPr>
        <w:t xml:space="preserve"> конференции, круглые столы;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Symbol" w:hAnsi="Symbol"/>
          <w:sz w:val="28"/>
        </w:rPr>
        <w:t></w:t>
      </w:r>
      <w:r>
        <w:rPr>
          <w:rFonts w:ascii="Times New Roman" w:hAnsi="Times New Roman"/>
          <w:sz w:val="28"/>
        </w:rPr>
        <w:t xml:space="preserve"> подготовка и защита проектов, рефератов.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Значимость курса заключается в том, что он позволяет значительно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сократить разрыв между требованиями, которые предъявляет своему абитуриенту ВУЗ и требованиями, которые предъявляет к своему выпускнику школа.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Новизн</w:t>
      </w:r>
      <w:r>
        <w:rPr>
          <w:rFonts w:ascii="Times New Roman" w:hAnsi="Times New Roman"/>
          <w:sz w:val="28"/>
        </w:rPr>
        <w:t>а программы позволяет учащимся осуществить пробы (социальные,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профессиональные), оценить свои потребности и возможности. Новизна программы заключается в стройности и логичности построения учебного материала, способного формировать навыки решения задач с мо</w:t>
      </w:r>
      <w:r>
        <w:rPr>
          <w:rFonts w:ascii="Times New Roman" w:hAnsi="Times New Roman"/>
          <w:sz w:val="28"/>
        </w:rPr>
        <w:t>дулем и параметром, в акцентировании внимания на эвристических приемах решения задач. Программа включает новые для учащихся знания, не содержащиеся в базовых программах, вызывающие познавательный интерес учащихся и представляющие ценность для определения и</w:t>
      </w:r>
      <w:r>
        <w:rPr>
          <w:rFonts w:ascii="Times New Roman" w:hAnsi="Times New Roman"/>
          <w:sz w:val="28"/>
        </w:rPr>
        <w:t>ми дальнейшего профессионального обучения.</w:t>
      </w:r>
    </w:p>
    <w:p w:rsidR="00263219" w:rsidRDefault="008B380D">
      <w:pPr>
        <w:spacing w:after="0" w:line="240" w:lineRule="auto"/>
        <w:ind w:firstLine="708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В соответствии с учебным планом, а также годовым календарным учебным графиком рабочая программа рассчитана на 1 учебный час в неделю -34 часа в год.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Организация проведения занятий</w:t>
      </w:r>
    </w:p>
    <w:p w:rsidR="00263219" w:rsidRDefault="008B380D">
      <w:pPr>
        <w:spacing w:after="0" w:line="240" w:lineRule="auto"/>
        <w:ind w:firstLine="708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В качестве стержня организации уч</w:t>
      </w:r>
      <w:r>
        <w:rPr>
          <w:rFonts w:ascii="Times New Roman" w:hAnsi="Times New Roman"/>
          <w:sz w:val="28"/>
        </w:rPr>
        <w:t>ебного процесса выступает чтение как процесс воссоздания и созидания смысла, как вид речевой деятельности, как технология развивающего обучения и воспитания, как ведущий компонент (звено) учебной и функциональной грамотности современного человека.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Предмето</w:t>
      </w:r>
      <w:r>
        <w:rPr>
          <w:rFonts w:ascii="Times New Roman" w:hAnsi="Times New Roman"/>
          <w:sz w:val="28"/>
        </w:rPr>
        <w:t>м обучения становится текстовая деятельность, единицей обучения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– текст.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Занятия в рамках курса проводятся с использованием инновационной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технологии проектно-исследовательской деятельности, технологии «Развитие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критического мышления через чтение и письмо».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Формы проведения занятий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Основной формой обучения являются практические интерактивные занятия,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на которых осуществляются чтение, анализ и осмысление текста с показом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преподавателем соответствующих стратегий и приемов работы с информацией. Все виды занятий</w:t>
      </w:r>
      <w:r>
        <w:rPr>
          <w:rFonts w:ascii="Times New Roman" w:hAnsi="Times New Roman"/>
          <w:sz w:val="28"/>
        </w:rPr>
        <w:t xml:space="preserve"> предполагают активную, творческую работу учащихся. Заканчиваются они анализом и рефлексией деятельности.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Формы контроля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Образовательные результаты учащихся выявляются в рамках следующих форм контроля: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 текущего (выполнение практических заданий);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 итогов</w:t>
      </w:r>
      <w:r>
        <w:rPr>
          <w:rFonts w:ascii="Times New Roman" w:hAnsi="Times New Roman"/>
          <w:sz w:val="28"/>
        </w:rPr>
        <w:t>ого, в форме мини-презентации проекта «Кодекс хорошего чтеца».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Качество усвоения материала выявляется с точки зрения полноты знаний, умения применять их в разных ситуациях, выбора рациональных средств для выполнения заданий, степени развития основных мысли</w:t>
      </w:r>
      <w:r>
        <w:rPr>
          <w:rFonts w:ascii="Times New Roman" w:hAnsi="Times New Roman"/>
          <w:sz w:val="28"/>
        </w:rPr>
        <w:t>тельных операций (анализ, синтез, сравнение, обобщение), коммуникативных умений. Учитель фиксирует проблемные области в работе, удачные методы и приемы, анализирует, какое содержание обучения целесообразно расширить, а какое исключить из программы факульта</w:t>
      </w:r>
      <w:r>
        <w:rPr>
          <w:rFonts w:ascii="Times New Roman" w:hAnsi="Times New Roman"/>
          <w:sz w:val="28"/>
        </w:rPr>
        <w:t>тива.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Учащийся может установить, каковы реальные результаты его деятельности, что усвоено прочно, а что нуждается в углублении и повторении.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lastRenderedPageBreak/>
        <w:t>По усмотрению педагога, ведущего факультативный курс, может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использоваться текущий, тематический контроль, рейтинго</w:t>
      </w:r>
      <w:r>
        <w:rPr>
          <w:rFonts w:ascii="Times New Roman" w:hAnsi="Times New Roman"/>
          <w:sz w:val="28"/>
        </w:rPr>
        <w:t>вая система оценки.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Учащийся сам выбирает форму итогового контроля из предложенных учителем вариантов: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Symbol" w:hAnsi="Symbol"/>
          <w:sz w:val="28"/>
        </w:rPr>
        <w:t></w:t>
      </w:r>
      <w:r>
        <w:rPr>
          <w:rFonts w:ascii="Times New Roman" w:hAnsi="Times New Roman"/>
          <w:sz w:val="28"/>
        </w:rPr>
        <w:t xml:space="preserve"> презентация проекта,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Symbol" w:hAnsi="Symbol"/>
          <w:sz w:val="28"/>
        </w:rPr>
        <w:t></w:t>
      </w:r>
      <w:r>
        <w:rPr>
          <w:rFonts w:ascii="Times New Roman" w:hAnsi="Times New Roman"/>
          <w:sz w:val="28"/>
        </w:rPr>
        <w:t xml:space="preserve"> творческая работа,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Symbol" w:hAnsi="Symbol"/>
          <w:sz w:val="28"/>
        </w:rPr>
        <w:t></w:t>
      </w:r>
      <w:r>
        <w:rPr>
          <w:rFonts w:ascii="Times New Roman" w:hAnsi="Times New Roman"/>
          <w:sz w:val="28"/>
        </w:rPr>
        <w:t xml:space="preserve"> исследовательская работа,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Symbol" w:hAnsi="Symbol"/>
          <w:sz w:val="28"/>
        </w:rPr>
        <w:t></w:t>
      </w:r>
      <w:r>
        <w:rPr>
          <w:rFonts w:ascii="Times New Roman" w:hAnsi="Times New Roman"/>
          <w:sz w:val="28"/>
        </w:rPr>
        <w:t xml:space="preserve"> зачётная работа,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Symbol" w:hAnsi="Symbol"/>
          <w:sz w:val="28"/>
        </w:rPr>
        <w:t></w:t>
      </w:r>
      <w:r>
        <w:rPr>
          <w:rFonts w:ascii="Times New Roman" w:hAnsi="Times New Roman"/>
          <w:sz w:val="28"/>
        </w:rPr>
        <w:t xml:space="preserve"> мини-словарь,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Symbol" w:hAnsi="Symbol"/>
          <w:sz w:val="28"/>
        </w:rPr>
        <w:t></w:t>
      </w:r>
      <w:r>
        <w:rPr>
          <w:rFonts w:ascii="Times New Roman" w:hAnsi="Times New Roman"/>
          <w:sz w:val="28"/>
        </w:rPr>
        <w:t xml:space="preserve"> Интернет-страничка,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Symbol" w:hAnsi="Symbol"/>
          <w:sz w:val="28"/>
        </w:rPr>
        <w:t></w:t>
      </w:r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аудиоверсия</w:t>
      </w:r>
      <w:proofErr w:type="spellEnd"/>
      <w:r>
        <w:rPr>
          <w:rFonts w:ascii="Times New Roman" w:hAnsi="Times New Roman"/>
          <w:sz w:val="28"/>
        </w:rPr>
        <w:t xml:space="preserve"> текста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Учащиеся должны знать: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-определение текста, его признаки и компоненты;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-типы и стили речи, их структуру и композицию;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-синтаксические и художественные средства выразительности, используемые в тексте;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 способы и приёмы компрессии текста.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Учащиеся должны ум</w:t>
      </w:r>
      <w:r>
        <w:rPr>
          <w:rFonts w:ascii="Times New Roman" w:hAnsi="Times New Roman"/>
          <w:sz w:val="28"/>
        </w:rPr>
        <w:t>еть: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-проводить лингвистический анализ текстов различных функциональных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стилей речи;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-перерабатывать исходные тексты, применяя различные способы и приёмы их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сжатия;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 создавать устные и письменные тексты – сжатые изложения;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 xml:space="preserve">- рецензировать и редактировать </w:t>
      </w:r>
      <w:r>
        <w:rPr>
          <w:rFonts w:ascii="Times New Roman" w:hAnsi="Times New Roman"/>
          <w:sz w:val="28"/>
        </w:rPr>
        <w:t>тексты по критериям ЕНТ.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Ожидаемые результаты: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-понимание текста как одной из основных единиц языка и речи.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-практические умения и навыки по самостоятельному анализу текстов разной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стилистической направленности.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-приобретение опыта рецензирования и редакти</w:t>
      </w:r>
      <w:r>
        <w:rPr>
          <w:rFonts w:ascii="Times New Roman" w:hAnsi="Times New Roman"/>
          <w:sz w:val="28"/>
        </w:rPr>
        <w:t>рования текстов.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-углубление лингвистических знаний, расширение кругозора в области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филологической науки.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Образовательным результатом курса будет: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 знание модели поведения, ориентировочной основы действий при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встрече с новой информацией;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 xml:space="preserve">- набор </w:t>
      </w:r>
      <w:r>
        <w:rPr>
          <w:rFonts w:ascii="Times New Roman" w:hAnsi="Times New Roman"/>
          <w:sz w:val="28"/>
        </w:rPr>
        <w:t>эффективных стратегий и приемов активного творческого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чтения и понимания текста;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 совокупность учебно-информационных умений, связанных с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работой над текстом;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 навыки информационно-</w:t>
      </w:r>
      <w:proofErr w:type="spellStart"/>
      <w:r>
        <w:rPr>
          <w:rFonts w:ascii="Times New Roman" w:hAnsi="Times New Roman"/>
          <w:sz w:val="28"/>
        </w:rPr>
        <w:t>компетентностной</w:t>
      </w:r>
      <w:proofErr w:type="spellEnd"/>
      <w:r>
        <w:rPr>
          <w:rFonts w:ascii="Times New Roman" w:hAnsi="Times New Roman"/>
          <w:sz w:val="28"/>
        </w:rPr>
        <w:t xml:space="preserve"> деятельности при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работе над ученическими проектами и иссл</w:t>
      </w:r>
      <w:r>
        <w:rPr>
          <w:rFonts w:ascii="Times New Roman" w:hAnsi="Times New Roman"/>
          <w:sz w:val="28"/>
        </w:rPr>
        <w:t>едованиями.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Курс будет способствовать развитию познавательного интереса,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интеллектуальных и творческих способностей учащихся; научит анализу и оценке новой информации, поиску дополнительной информации по новой теме; поможет учащимся овладеть эффективными п</w:t>
      </w:r>
      <w:r>
        <w:rPr>
          <w:rFonts w:ascii="Times New Roman" w:hAnsi="Times New Roman"/>
          <w:sz w:val="28"/>
        </w:rPr>
        <w:t>риемами слушания и чтения, сознательно относиться к тексту, понимать его возможности, повышать свою речевую культуру; сформирует умения оптимально использовать возможности внимания, памяти и мышления в процессе слушания и чтения; усовершенствует умение про</w:t>
      </w:r>
      <w:r>
        <w:rPr>
          <w:rFonts w:ascii="Times New Roman" w:hAnsi="Times New Roman"/>
          <w:sz w:val="28"/>
        </w:rPr>
        <w:t>верять и контролировать себя, критически оценивать свою деятельность, устанавливать ошибки и находить пути их устранения.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lastRenderedPageBreak/>
        <w:t>Общие показатели учебных достижений учащихся: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 начитанность (разносторонность, систематичность, направленность чтения;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факторы, вли</w:t>
      </w:r>
      <w:r>
        <w:rPr>
          <w:rFonts w:ascii="Times New Roman" w:hAnsi="Times New Roman"/>
          <w:sz w:val="28"/>
        </w:rPr>
        <w:t>яющие на выбор книг; читательские интересы);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 глубина освоения содержания произведения (личностный характер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восприятия, широта охвата различных сторон содержания и формы произведения, обоснованность и самостоятельность оценок);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 уровень овладения фоновым</w:t>
      </w:r>
      <w:r>
        <w:rPr>
          <w:rFonts w:ascii="Times New Roman" w:hAnsi="Times New Roman"/>
          <w:sz w:val="28"/>
        </w:rPr>
        <w:t>и знаниями (умение применять важнейшие из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них при анализе и оценке текстов);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 устойчивость речевых умений и навыков, формируемых в процессе изучения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курса (овладение необходимыми видами речевых высказываний).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Данный курс способствует формированию следующи</w:t>
      </w:r>
      <w:r>
        <w:rPr>
          <w:rFonts w:ascii="Times New Roman" w:hAnsi="Times New Roman"/>
          <w:sz w:val="28"/>
        </w:rPr>
        <w:t>х компетентностей: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читательской, интеллектуально-познавательной, коммуникативной.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Программа курса базируется на следующих </w:t>
      </w:r>
      <w:r>
        <w:rPr>
          <w:rFonts w:ascii="Arial" w:hAnsi="Arial"/>
          <w:sz w:val="28"/>
        </w:rPr>
        <w:t>принципах и подходах</w:t>
      </w:r>
      <w:r>
        <w:rPr>
          <w:rFonts w:ascii="Times New Roman" w:hAnsi="Times New Roman"/>
          <w:sz w:val="28"/>
        </w:rPr>
        <w:t>: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 xml:space="preserve">1) принцип </w:t>
      </w:r>
      <w:proofErr w:type="spellStart"/>
      <w:r>
        <w:rPr>
          <w:rFonts w:ascii="Times New Roman" w:hAnsi="Times New Roman"/>
          <w:sz w:val="28"/>
        </w:rPr>
        <w:t>гуманизации</w:t>
      </w:r>
      <w:proofErr w:type="spellEnd"/>
      <w:r>
        <w:rPr>
          <w:rFonts w:ascii="Times New Roman" w:hAnsi="Times New Roman"/>
          <w:sz w:val="28"/>
        </w:rPr>
        <w:t>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2) личностно-ориентированный подход, предполагающий признание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 xml:space="preserve">уникальности каждой </w:t>
      </w:r>
      <w:r>
        <w:rPr>
          <w:rFonts w:ascii="Times New Roman" w:hAnsi="Times New Roman"/>
          <w:sz w:val="28"/>
        </w:rPr>
        <w:t>личности, осуществление такого педагогического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руководства деятельностью учащихся, которое позволяет проявить им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личностные функции (искать во всем смысл, творить, выражать свое мнение,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строить образ своего «Я» и др.);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 xml:space="preserve">3) </w:t>
      </w:r>
      <w:proofErr w:type="spellStart"/>
      <w:r>
        <w:rPr>
          <w:rFonts w:ascii="Times New Roman" w:hAnsi="Times New Roman"/>
          <w:sz w:val="28"/>
        </w:rPr>
        <w:t>деятельностный</w:t>
      </w:r>
      <w:proofErr w:type="spellEnd"/>
      <w:r>
        <w:rPr>
          <w:rFonts w:ascii="Times New Roman" w:hAnsi="Times New Roman"/>
          <w:sz w:val="28"/>
        </w:rPr>
        <w:t xml:space="preserve"> принцип, заключающийся в обучении не готовым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знаниям, а процедурам учебной деятельности, способам мышления, приемам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анализа, осмысления, оценки и интерпретации информации, разнообразным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стратегиям чтения;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4) коммуникативный принцип, предусматривающий диал</w:t>
      </w:r>
      <w:r>
        <w:rPr>
          <w:rFonts w:ascii="Times New Roman" w:hAnsi="Times New Roman"/>
          <w:sz w:val="28"/>
        </w:rPr>
        <w:t>оговый,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интерактивный режим занятий, совместный поиск решения проблемы;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5) субъектно-субъектные отношения учителя с учащимися;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6) акцент на поисково-исследовательские формы работы с информацией,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обеспечивающие формирование опыта самостоятельной познаватель</w:t>
      </w:r>
      <w:r>
        <w:rPr>
          <w:rFonts w:ascii="Times New Roman" w:hAnsi="Times New Roman"/>
          <w:sz w:val="28"/>
        </w:rPr>
        <w:t>ной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деятельности и принятия решений;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7) принцип проектирования собственного знания, которое рождается в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процессе обучения.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lastRenderedPageBreak/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Содержание факультативного курса</w:t>
      </w:r>
    </w:p>
    <w:p w:rsidR="00263219" w:rsidRDefault="008B380D">
      <w:pPr>
        <w:spacing w:after="0" w:line="240" w:lineRule="auto"/>
        <w:rPr>
          <w:rFonts w:ascii="Times New Roman" w:hAnsi="Times New Roman"/>
          <w:color w:val="111115"/>
          <w:sz w:val="20"/>
        </w:rPr>
      </w:pPr>
      <w:proofErr w:type="gramStart"/>
      <w:r>
        <w:rPr>
          <w:rFonts w:ascii="Times New Roman" w:hAnsi="Times New Roman"/>
          <w:sz w:val="28"/>
        </w:rPr>
        <w:t>« Функциональная</w:t>
      </w:r>
      <w:proofErr w:type="gramEnd"/>
      <w:r>
        <w:rPr>
          <w:rFonts w:ascii="Times New Roman" w:hAnsi="Times New Roman"/>
          <w:sz w:val="28"/>
        </w:rPr>
        <w:t xml:space="preserve"> грамотность </w:t>
      </w:r>
      <w:r>
        <w:rPr>
          <w:rFonts w:ascii="Times New Roman" w:hAnsi="Times New Roman"/>
          <w:sz w:val="28"/>
          <w:highlight w:val="white"/>
        </w:rPr>
        <w:t xml:space="preserve">на уроках русского </w:t>
      </w:r>
      <w:r>
        <w:rPr>
          <w:rFonts w:ascii="Times New Roman" w:hAnsi="Times New Roman"/>
          <w:sz w:val="28"/>
          <w:highlight w:val="white"/>
        </w:rPr>
        <w:t>языка»</w:t>
      </w:r>
    </w:p>
    <w:p w:rsidR="00263219" w:rsidRDefault="008B380D">
      <w:pPr>
        <w:spacing w:after="0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i/>
          <w:color w:val="111115"/>
          <w:sz w:val="28"/>
        </w:rPr>
        <w:t>1. Язык и речь (5 ч.)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Язык и речь, или почему человек умеет говорить? Русский язык среди других языков мира. Изобразительные возможности языка. Речь устная и письменная. Монолог. Диалог.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i/>
          <w:color w:val="111115"/>
          <w:sz w:val="28"/>
        </w:rPr>
        <w:t>2. Единицы языка (3 ч.)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Слово как универсальная единица язык</w:t>
      </w:r>
      <w:r>
        <w:rPr>
          <w:rFonts w:ascii="Times New Roman" w:hAnsi="Times New Roman"/>
          <w:color w:val="111115"/>
          <w:sz w:val="28"/>
        </w:rPr>
        <w:t>а. Прямое и переносное значение слов. Виды переносных значений. Предложение как единица языка. Слова-предложения и их роль в тексте.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i/>
          <w:color w:val="111115"/>
          <w:sz w:val="28"/>
        </w:rPr>
        <w:t>3. Текст и его основные понятия (7 ч.)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 xml:space="preserve">Текст. Тема текста. </w:t>
      </w:r>
      <w:proofErr w:type="spellStart"/>
      <w:r>
        <w:rPr>
          <w:rFonts w:ascii="Times New Roman" w:hAnsi="Times New Roman"/>
          <w:color w:val="111115"/>
          <w:sz w:val="28"/>
        </w:rPr>
        <w:t>Микротема</w:t>
      </w:r>
      <w:proofErr w:type="spellEnd"/>
      <w:r>
        <w:rPr>
          <w:rFonts w:ascii="Times New Roman" w:hAnsi="Times New Roman"/>
          <w:color w:val="111115"/>
          <w:sz w:val="28"/>
        </w:rPr>
        <w:t xml:space="preserve"> и абзац.  Темы широкие и узкие. Основная мысль. Контек</w:t>
      </w:r>
      <w:r>
        <w:rPr>
          <w:rFonts w:ascii="Times New Roman" w:hAnsi="Times New Roman"/>
          <w:color w:val="111115"/>
          <w:sz w:val="28"/>
        </w:rPr>
        <w:t>ст. Подтекст. Проблема. Средства связи предложений в тексте. Типы связи. Цепная и параллельная связь. Интонация и логическое ударение. Смысловая связь.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i/>
          <w:color w:val="111115"/>
          <w:sz w:val="28"/>
        </w:rPr>
        <w:t>4. Стили речи (15 ч.)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Разговорный, Официально-деловой, публицистический, научный, художественный стили и</w:t>
      </w:r>
      <w:r>
        <w:rPr>
          <w:rFonts w:ascii="Times New Roman" w:hAnsi="Times New Roman"/>
          <w:color w:val="111115"/>
          <w:sz w:val="28"/>
        </w:rPr>
        <w:t xml:space="preserve"> их особенности. </w:t>
      </w:r>
      <w:r>
        <w:rPr>
          <w:rFonts w:ascii="Times New Roman" w:hAnsi="Times New Roman"/>
          <w:color w:val="111115"/>
          <w:sz w:val="28"/>
        </w:rPr>
        <w:br/>
        <w:t>Публицистический стиль. Его структура. Анализ текста публицистического стиля. Проблема и аргументы в текстах публицистического характера. Эссе-рецензия по тексту публицистического стиля. </w:t>
      </w:r>
      <w:r>
        <w:rPr>
          <w:rFonts w:ascii="Times New Roman" w:hAnsi="Times New Roman"/>
          <w:color w:val="111115"/>
          <w:sz w:val="28"/>
        </w:rPr>
        <w:br/>
        <w:t>Художественный стиль речи и его структура. Основна</w:t>
      </w:r>
      <w:r>
        <w:rPr>
          <w:rFonts w:ascii="Times New Roman" w:hAnsi="Times New Roman"/>
          <w:color w:val="111115"/>
          <w:sz w:val="28"/>
        </w:rPr>
        <w:t>я мысль в художественном тексте. Сжатие текста художественного стиля. Составление текста по образцу. Эссе по художественному тексту. Рецензия на написанное произведение.</w:t>
      </w:r>
      <w:r>
        <w:rPr>
          <w:rFonts w:ascii="Times New Roman" w:hAnsi="Times New Roman"/>
          <w:color w:val="111115"/>
          <w:sz w:val="28"/>
        </w:rPr>
        <w:br/>
        <w:t>Изобразительно-выразительные средства языка в тексте: фонетические, лексические, морфо</w:t>
      </w:r>
      <w:r>
        <w:rPr>
          <w:rFonts w:ascii="Times New Roman" w:hAnsi="Times New Roman"/>
          <w:color w:val="111115"/>
          <w:sz w:val="28"/>
        </w:rPr>
        <w:t>логические, синтаксические, стилистические.</w:t>
      </w:r>
      <w:r>
        <w:rPr>
          <w:rFonts w:ascii="Times New Roman" w:hAnsi="Times New Roman"/>
          <w:color w:val="111115"/>
          <w:sz w:val="28"/>
        </w:rPr>
        <w:br/>
        <w:t>Научный стиль речи и его структура. Термины в научном стиле речи. Составление высказывания на лингвистическую тему. Типы речи.</w:t>
      </w:r>
      <w:r>
        <w:rPr>
          <w:rFonts w:ascii="Times New Roman" w:hAnsi="Times New Roman"/>
          <w:color w:val="111115"/>
          <w:sz w:val="28"/>
        </w:rPr>
        <w:br/>
        <w:t>Повествование, описание, рассуждение. Тексты смешанного типа. Эссе-повествование. Эсс</w:t>
      </w:r>
      <w:r>
        <w:rPr>
          <w:rFonts w:ascii="Times New Roman" w:hAnsi="Times New Roman"/>
          <w:color w:val="111115"/>
          <w:sz w:val="28"/>
        </w:rPr>
        <w:t>е-описание. Эссе-рассуждение.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i/>
          <w:color w:val="111115"/>
          <w:sz w:val="28"/>
        </w:rPr>
        <w:t>5. Система работы над текстом (4 ч.)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8"/>
        </w:rPr>
      </w:pPr>
      <w:r>
        <w:rPr>
          <w:rFonts w:ascii="Times New Roman" w:hAnsi="Times New Roman"/>
          <w:color w:val="111115"/>
          <w:sz w:val="28"/>
        </w:rPr>
        <w:t>Виды анализа прозаического текста. Лингвистический анализ.</w:t>
      </w:r>
      <w:r>
        <w:rPr>
          <w:rFonts w:ascii="Times New Roman" w:hAnsi="Times New Roman"/>
          <w:color w:val="111115"/>
          <w:sz w:val="28"/>
        </w:rPr>
        <w:br/>
        <w:t>Анализ поэтического текста. Сравнительно-сопоставительный анализ. Лексико-семантический анализ. Анализ произведения в контексте. С</w:t>
      </w:r>
      <w:r>
        <w:rPr>
          <w:rFonts w:ascii="Times New Roman" w:hAnsi="Times New Roman"/>
          <w:color w:val="111115"/>
          <w:sz w:val="28"/>
        </w:rPr>
        <w:t>истема работы над анализом текста. Конспектирование. Тезисы. Аннотирование. Редактирование</w:t>
      </w:r>
    </w:p>
    <w:p w:rsidR="00263219" w:rsidRDefault="00263219">
      <w:pPr>
        <w:spacing w:after="0" w:line="240" w:lineRule="auto"/>
        <w:jc w:val="both"/>
        <w:rPr>
          <w:rFonts w:ascii="Times New Roman" w:hAnsi="Times New Roman"/>
          <w:color w:val="111115"/>
          <w:sz w:val="28"/>
        </w:rPr>
      </w:pPr>
    </w:p>
    <w:p w:rsidR="00263219" w:rsidRDefault="00263219">
      <w:pPr>
        <w:spacing w:after="0" w:line="240" w:lineRule="auto"/>
        <w:jc w:val="both"/>
        <w:rPr>
          <w:rFonts w:ascii="Times New Roman" w:hAnsi="Times New Roman"/>
          <w:color w:val="111115"/>
          <w:sz w:val="28"/>
        </w:rPr>
      </w:pPr>
    </w:p>
    <w:p w:rsidR="00263219" w:rsidRDefault="00263219">
      <w:pPr>
        <w:spacing w:after="0" w:line="240" w:lineRule="auto"/>
        <w:jc w:val="both"/>
        <w:rPr>
          <w:rFonts w:ascii="Times New Roman" w:hAnsi="Times New Roman"/>
          <w:color w:val="111115"/>
          <w:sz w:val="28"/>
        </w:rPr>
      </w:pPr>
    </w:p>
    <w:p w:rsidR="00263219" w:rsidRDefault="00263219">
      <w:pPr>
        <w:spacing w:after="0" w:line="240" w:lineRule="auto"/>
        <w:jc w:val="both"/>
        <w:rPr>
          <w:rFonts w:ascii="Times New Roman" w:hAnsi="Times New Roman"/>
          <w:color w:val="111115"/>
          <w:sz w:val="28"/>
        </w:rPr>
      </w:pPr>
    </w:p>
    <w:p w:rsidR="00263219" w:rsidRDefault="00263219">
      <w:pPr>
        <w:spacing w:after="0" w:line="240" w:lineRule="auto"/>
        <w:jc w:val="both"/>
        <w:rPr>
          <w:rFonts w:ascii="Times New Roman" w:hAnsi="Times New Roman"/>
          <w:color w:val="111115"/>
          <w:sz w:val="28"/>
        </w:rPr>
      </w:pPr>
    </w:p>
    <w:p w:rsidR="00263219" w:rsidRDefault="00263219">
      <w:pPr>
        <w:spacing w:after="0" w:line="240" w:lineRule="auto"/>
        <w:jc w:val="both"/>
        <w:rPr>
          <w:rFonts w:ascii="Times New Roman" w:hAnsi="Times New Roman"/>
          <w:color w:val="111115"/>
          <w:sz w:val="28"/>
        </w:rPr>
      </w:pPr>
    </w:p>
    <w:p w:rsidR="00263219" w:rsidRDefault="00263219">
      <w:pPr>
        <w:spacing w:after="0" w:line="240" w:lineRule="auto"/>
        <w:jc w:val="both"/>
        <w:rPr>
          <w:rFonts w:ascii="Times New Roman" w:hAnsi="Times New Roman"/>
          <w:color w:val="111115"/>
          <w:sz w:val="28"/>
        </w:rPr>
      </w:pPr>
    </w:p>
    <w:p w:rsidR="00263219" w:rsidRDefault="00263219">
      <w:pPr>
        <w:spacing w:after="0" w:line="240" w:lineRule="auto"/>
        <w:jc w:val="both"/>
        <w:rPr>
          <w:rFonts w:ascii="Times New Roman" w:hAnsi="Times New Roman"/>
          <w:color w:val="111115"/>
          <w:sz w:val="28"/>
        </w:rPr>
      </w:pPr>
    </w:p>
    <w:p w:rsidR="00263219" w:rsidRDefault="00263219">
      <w:pPr>
        <w:spacing w:after="0" w:line="240" w:lineRule="auto"/>
        <w:jc w:val="both"/>
        <w:rPr>
          <w:rFonts w:ascii="Times New Roman" w:hAnsi="Times New Roman"/>
          <w:color w:val="111115"/>
          <w:sz w:val="28"/>
        </w:rPr>
      </w:pPr>
    </w:p>
    <w:p w:rsidR="00263219" w:rsidRDefault="00263219">
      <w:pPr>
        <w:spacing w:after="0" w:line="240" w:lineRule="auto"/>
        <w:jc w:val="both"/>
        <w:rPr>
          <w:rFonts w:ascii="Times New Roman" w:hAnsi="Times New Roman"/>
          <w:color w:val="111115"/>
          <w:sz w:val="28"/>
        </w:rPr>
      </w:pPr>
    </w:p>
    <w:p w:rsidR="00263219" w:rsidRDefault="00263219">
      <w:pPr>
        <w:spacing w:after="0" w:line="240" w:lineRule="auto"/>
        <w:jc w:val="both"/>
        <w:rPr>
          <w:rFonts w:ascii="Times New Roman" w:hAnsi="Times New Roman"/>
          <w:color w:val="111115"/>
          <w:sz w:val="28"/>
        </w:rPr>
      </w:pPr>
    </w:p>
    <w:p w:rsidR="00263219" w:rsidRDefault="00263219">
      <w:pPr>
        <w:spacing w:after="0" w:line="240" w:lineRule="auto"/>
        <w:jc w:val="both"/>
        <w:rPr>
          <w:rFonts w:ascii="Times New Roman" w:hAnsi="Times New Roman"/>
          <w:color w:val="111115"/>
          <w:sz w:val="28"/>
        </w:rPr>
      </w:pPr>
    </w:p>
    <w:p w:rsidR="00263219" w:rsidRDefault="00263219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9"/>
        <w:gridCol w:w="363"/>
        <w:gridCol w:w="1969"/>
        <w:gridCol w:w="3443"/>
        <w:gridCol w:w="4318"/>
      </w:tblGrid>
      <w:tr w:rsidR="00263219">
        <w:trPr>
          <w:trHeight w:val="268"/>
        </w:trPr>
        <w:tc>
          <w:tcPr>
            <w:tcW w:w="8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№ п/п</w:t>
            </w:r>
          </w:p>
        </w:tc>
        <w:tc>
          <w:tcPr>
            <w:tcW w:w="1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Тема занятий</w:t>
            </w:r>
          </w:p>
        </w:tc>
        <w:tc>
          <w:tcPr>
            <w:tcW w:w="34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Основное содержание</w:t>
            </w:r>
          </w:p>
        </w:tc>
        <w:tc>
          <w:tcPr>
            <w:tcW w:w="43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Знания, умения и навыки</w:t>
            </w:r>
          </w:p>
        </w:tc>
      </w:tr>
      <w:tr w:rsidR="00263219">
        <w:trPr>
          <w:trHeight w:val="268"/>
        </w:trPr>
        <w:tc>
          <w:tcPr>
            <w:tcW w:w="10562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center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i/>
                <w:color w:val="111115"/>
                <w:sz w:val="24"/>
              </w:rPr>
              <w:t>Язык и речь (5ч.)</w:t>
            </w:r>
          </w:p>
        </w:tc>
      </w:tr>
      <w:tr w:rsidR="00263219">
        <w:trPr>
          <w:trHeight w:val="1126"/>
        </w:trPr>
        <w:tc>
          <w:tcPr>
            <w:tcW w:w="4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1.</w:t>
            </w:r>
          </w:p>
        </w:tc>
        <w:tc>
          <w:tcPr>
            <w:tcW w:w="233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Язык и речь, или Почему человек умеет говорить??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 xml:space="preserve">Понятие языка и </w:t>
            </w:r>
            <w:r>
              <w:rPr>
                <w:rFonts w:ascii="Times New Roman" w:hAnsi="Times New Roman"/>
                <w:color w:val="111115"/>
                <w:sz w:val="24"/>
              </w:rPr>
              <w:t>речи. Возникновение речи. Способность человека говорить. Произношение. Звуки и буквы в потоке речи.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Знать, что такое речь.</w:t>
            </w:r>
          </w:p>
        </w:tc>
      </w:tr>
      <w:tr w:rsidR="00263219">
        <w:trPr>
          <w:trHeight w:val="1113"/>
        </w:trPr>
        <w:tc>
          <w:tcPr>
            <w:tcW w:w="4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2.</w:t>
            </w:r>
          </w:p>
        </w:tc>
        <w:tc>
          <w:tcPr>
            <w:tcW w:w="233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Русский язык в мире и его место среди других языков.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Место русского языка среди других языков мира. История и происхождение.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Знать о месте русского языка среди других языков мира, уметь давать характеристику русскому языку (семья, группа, происхождение).</w:t>
            </w:r>
          </w:p>
        </w:tc>
      </w:tr>
      <w:tr w:rsidR="00263219">
        <w:trPr>
          <w:trHeight w:val="1394"/>
        </w:trPr>
        <w:tc>
          <w:tcPr>
            <w:tcW w:w="4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3.</w:t>
            </w:r>
          </w:p>
        </w:tc>
        <w:tc>
          <w:tcPr>
            <w:tcW w:w="233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Выразительные возможности русского языка.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Писатели и поэты о выразительности, красоте и богатстве русского языка.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 xml:space="preserve">Знать, </w:t>
            </w:r>
            <w:r>
              <w:rPr>
                <w:rFonts w:ascii="Times New Roman" w:hAnsi="Times New Roman"/>
                <w:color w:val="111115"/>
                <w:sz w:val="24"/>
              </w:rPr>
              <w:t>что русский язык – язык русского народа, уметь  приводить примеры из художественной литературы о значении, красоте и богатстве русского языка как языка родной страны и культуры.</w:t>
            </w:r>
          </w:p>
        </w:tc>
      </w:tr>
      <w:tr w:rsidR="00263219">
        <w:trPr>
          <w:trHeight w:val="1394"/>
        </w:trPr>
        <w:tc>
          <w:tcPr>
            <w:tcW w:w="4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4.</w:t>
            </w:r>
          </w:p>
        </w:tc>
        <w:tc>
          <w:tcPr>
            <w:tcW w:w="233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Речь устная и письменная.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 xml:space="preserve">Возникновение письменной речи. Виды общения и </w:t>
            </w:r>
            <w:r>
              <w:rPr>
                <w:rFonts w:ascii="Times New Roman" w:hAnsi="Times New Roman"/>
                <w:color w:val="111115"/>
                <w:sz w:val="24"/>
              </w:rPr>
              <w:t>виды письма. Эпистолярный жанр в русской литературе и современном обществе.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Знать отличие устного общения от письменного.</w:t>
            </w:r>
          </w:p>
        </w:tc>
      </w:tr>
      <w:tr w:rsidR="00263219">
        <w:trPr>
          <w:trHeight w:val="831"/>
        </w:trPr>
        <w:tc>
          <w:tcPr>
            <w:tcW w:w="4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5.</w:t>
            </w:r>
          </w:p>
        </w:tc>
        <w:tc>
          <w:tcPr>
            <w:tcW w:w="233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Монолог. Диалог.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Монолог. Диалог. Структура. Роль в тексте.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Знать правила построения диалога и монолога в устной и письменной речи</w:t>
            </w:r>
            <w:r>
              <w:rPr>
                <w:rFonts w:ascii="Times New Roman" w:hAnsi="Times New Roman"/>
                <w:color w:val="111115"/>
                <w:sz w:val="24"/>
              </w:rPr>
              <w:t>, уметь составлять диалог, монолог,</w:t>
            </w:r>
          </w:p>
        </w:tc>
      </w:tr>
    </w:tbl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 </w:t>
      </w:r>
    </w:p>
    <w:p w:rsidR="00263219" w:rsidRDefault="008B380D">
      <w:pPr>
        <w:spacing w:afterAutospacing="1" w:line="360" w:lineRule="atLeast"/>
        <w:jc w:val="center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 </w:t>
      </w:r>
    </w:p>
    <w:p w:rsidR="00263219" w:rsidRDefault="008B380D">
      <w:pPr>
        <w:spacing w:after="0" w:line="240" w:lineRule="auto"/>
        <w:jc w:val="center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Календарно-тематическое планирование факультативного курса</w:t>
      </w:r>
    </w:p>
    <w:p w:rsidR="00263219" w:rsidRDefault="008B380D">
      <w:pPr>
        <w:spacing w:after="0" w:line="240" w:lineRule="auto"/>
        <w:jc w:val="center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«Формирование навыков функциональной грамотности учащихся</w:t>
      </w:r>
      <w:r>
        <w:rPr>
          <w:rFonts w:ascii="Times New Roman" w:hAnsi="Times New Roman"/>
          <w:sz w:val="28"/>
          <w:highlight w:val="white"/>
        </w:rPr>
        <w:t>»</w:t>
      </w:r>
    </w:p>
    <w:p w:rsidR="00263219" w:rsidRDefault="008B380D">
      <w:pPr>
        <w:spacing w:after="0" w:line="240" w:lineRule="auto"/>
        <w:jc w:val="center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i/>
          <w:sz w:val="28"/>
        </w:rPr>
        <w:t> </w:t>
      </w:r>
    </w:p>
    <w:p w:rsidR="00263219" w:rsidRDefault="008B380D">
      <w:pPr>
        <w:spacing w:afterAutospacing="1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4"/>
        </w:rPr>
        <w:t> </w:t>
      </w:r>
    </w:p>
    <w:tbl>
      <w:tblPr>
        <w:tblW w:w="0" w:type="auto"/>
        <w:tblInd w:w="-102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4"/>
        <w:gridCol w:w="1957"/>
        <w:gridCol w:w="3379"/>
        <w:gridCol w:w="5448"/>
      </w:tblGrid>
      <w:tr w:rsidR="00263219">
        <w:trPr>
          <w:trHeight w:val="144"/>
        </w:trPr>
        <w:tc>
          <w:tcPr>
            <w:tcW w:w="114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center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i/>
                <w:color w:val="111115"/>
                <w:sz w:val="24"/>
              </w:rPr>
              <w:t>Язык и его единицы (3ч.)</w:t>
            </w:r>
          </w:p>
        </w:tc>
      </w:tr>
      <w:tr w:rsidR="00263219">
        <w:trPr>
          <w:trHeight w:val="144"/>
        </w:trPr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6.-7.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Слово как универсальная единица языка. Слово в контексте.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Слово. Прямое и переносное значение слова. Слово в контексте. Контекстуальные синонимы, антонимы.</w:t>
            </w:r>
          </w:p>
        </w:tc>
        <w:tc>
          <w:tcPr>
            <w:tcW w:w="54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Знать о метафоре и метонимии как виде переноса, контекстуальных синонимах антонимах, уметь находить и употреблять их в тексте.</w:t>
            </w:r>
          </w:p>
        </w:tc>
      </w:tr>
      <w:tr w:rsidR="00263219">
        <w:trPr>
          <w:trHeight w:val="144"/>
        </w:trPr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8.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 xml:space="preserve">Предложение как единица </w:t>
            </w:r>
            <w:r>
              <w:rPr>
                <w:rFonts w:ascii="Times New Roman" w:hAnsi="Times New Roman"/>
                <w:color w:val="111115"/>
                <w:sz w:val="24"/>
              </w:rPr>
              <w:t>языка.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Слова-предложения и их роль в тексте. Однородные члены как средство выразительности. Нарушение границ предложения.</w:t>
            </w:r>
          </w:p>
        </w:tc>
        <w:tc>
          <w:tcPr>
            <w:tcW w:w="54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Знать о предложении как основной единице языка.</w:t>
            </w:r>
          </w:p>
        </w:tc>
      </w:tr>
      <w:tr w:rsidR="00263219">
        <w:trPr>
          <w:trHeight w:val="144"/>
        </w:trPr>
        <w:tc>
          <w:tcPr>
            <w:tcW w:w="11418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i/>
                <w:sz w:val="24"/>
              </w:rPr>
              <w:t>                                               Текст и его основные понятия (7 ч.)</w:t>
            </w:r>
          </w:p>
          <w:p w:rsidR="00263219" w:rsidRDefault="008B380D">
            <w:pPr>
              <w:spacing w:afterAutospacing="1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 </w:t>
            </w:r>
          </w:p>
        </w:tc>
      </w:tr>
      <w:tr w:rsidR="00263219">
        <w:trPr>
          <w:trHeight w:val="144"/>
        </w:trPr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9.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Текст.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Текст. Признаки теста. Построение текста. Тема текста. Темы широкие и узкие. План текста. Виды плана.</w:t>
            </w:r>
          </w:p>
        </w:tc>
        <w:tc>
          <w:tcPr>
            <w:tcW w:w="54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Уметь различать широкие и узкие темы. Составлять различные планы к любому из предложенных текстов.</w:t>
            </w:r>
          </w:p>
        </w:tc>
      </w:tr>
      <w:tr w:rsidR="00263219">
        <w:trPr>
          <w:trHeight w:val="144"/>
        </w:trPr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lastRenderedPageBreak/>
              <w:t>10.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proofErr w:type="spellStart"/>
            <w:r>
              <w:rPr>
                <w:rFonts w:ascii="Times New Roman" w:hAnsi="Times New Roman"/>
                <w:color w:val="111115"/>
                <w:sz w:val="24"/>
              </w:rPr>
              <w:t>Микротема</w:t>
            </w:r>
            <w:proofErr w:type="spellEnd"/>
            <w:r>
              <w:rPr>
                <w:rFonts w:ascii="Times New Roman" w:hAnsi="Times New Roman"/>
                <w:color w:val="111115"/>
                <w:sz w:val="24"/>
              </w:rPr>
              <w:t xml:space="preserve"> и абзац.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proofErr w:type="spellStart"/>
            <w:r>
              <w:rPr>
                <w:rFonts w:ascii="Times New Roman" w:hAnsi="Times New Roman"/>
                <w:color w:val="111115"/>
                <w:sz w:val="24"/>
              </w:rPr>
              <w:t>Микротема</w:t>
            </w:r>
            <w:proofErr w:type="spellEnd"/>
            <w:r>
              <w:rPr>
                <w:rFonts w:ascii="Times New Roman" w:hAnsi="Times New Roman"/>
                <w:color w:val="111115"/>
                <w:sz w:val="24"/>
              </w:rPr>
              <w:t xml:space="preserve">. Абзац. </w:t>
            </w:r>
            <w:r>
              <w:rPr>
                <w:rFonts w:ascii="Times New Roman" w:hAnsi="Times New Roman"/>
                <w:color w:val="111115"/>
                <w:sz w:val="24"/>
              </w:rPr>
              <w:t>Смысловое членение текста. Логическое и смысловое ударение. Интонация.</w:t>
            </w:r>
          </w:p>
        </w:tc>
        <w:tc>
          <w:tcPr>
            <w:tcW w:w="54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 xml:space="preserve">Знать о смысловом членении текста. Уметь правильно читать текст, определять </w:t>
            </w:r>
            <w:proofErr w:type="spellStart"/>
            <w:r>
              <w:rPr>
                <w:rFonts w:ascii="Times New Roman" w:hAnsi="Times New Roman"/>
                <w:color w:val="111115"/>
                <w:sz w:val="24"/>
              </w:rPr>
              <w:t>микротему</w:t>
            </w:r>
            <w:proofErr w:type="spellEnd"/>
            <w:r>
              <w:rPr>
                <w:rFonts w:ascii="Times New Roman" w:hAnsi="Times New Roman"/>
                <w:color w:val="111115"/>
                <w:sz w:val="24"/>
              </w:rPr>
              <w:t xml:space="preserve"> абзаца.</w:t>
            </w:r>
          </w:p>
        </w:tc>
      </w:tr>
      <w:tr w:rsidR="00263219">
        <w:trPr>
          <w:trHeight w:val="144"/>
        </w:trPr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11.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Контекст. Скрытая информация.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Контекст. Скрытая информация.</w:t>
            </w:r>
          </w:p>
        </w:tc>
        <w:tc>
          <w:tcPr>
            <w:tcW w:w="54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Знать основные понятия.</w:t>
            </w:r>
          </w:p>
        </w:tc>
      </w:tr>
      <w:tr w:rsidR="00263219">
        <w:trPr>
          <w:trHeight w:val="144"/>
        </w:trPr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  <w:r>
              <w:rPr>
                <w:rFonts w:ascii="Times New Roman" w:hAnsi="Times New Roman"/>
                <w:color w:val="111115"/>
                <w:sz w:val="24"/>
              </w:rPr>
              <w:t>2.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Средства связи предложений в тексте.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Местоимения. Лексические повторы. Синонимы. Смысловые средства связи. Служебные части речи как средства связи предложений в тексте.</w:t>
            </w:r>
          </w:p>
        </w:tc>
        <w:tc>
          <w:tcPr>
            <w:tcW w:w="54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Знать средства связи предложений в тексте и уметь находить и определять их.</w:t>
            </w:r>
          </w:p>
        </w:tc>
      </w:tr>
      <w:tr w:rsidR="00263219">
        <w:trPr>
          <w:trHeight w:val="144"/>
        </w:trPr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13.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Типы связи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Типы связи. Цепная и параллельная связь. Признаки цепной и параллельной связи.</w:t>
            </w:r>
          </w:p>
        </w:tc>
        <w:tc>
          <w:tcPr>
            <w:tcW w:w="54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Знать типы связи. Уметь определять их в тексте, составлять текст с использованием каждого из типов.</w:t>
            </w:r>
          </w:p>
        </w:tc>
      </w:tr>
      <w:tr w:rsidR="00263219">
        <w:trPr>
          <w:trHeight w:val="144"/>
        </w:trPr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14.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Основная мысль текста.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Взаимосвязь темы и основной мысли текс</w:t>
            </w:r>
            <w:r>
              <w:rPr>
                <w:rFonts w:ascii="Times New Roman" w:hAnsi="Times New Roman"/>
                <w:color w:val="111115"/>
                <w:sz w:val="24"/>
              </w:rPr>
              <w:t>та. Ключевые слова. Авторская позиция в тексте.</w:t>
            </w:r>
          </w:p>
        </w:tc>
        <w:tc>
          <w:tcPr>
            <w:tcW w:w="54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Уметь определять основную мысль текста. Выявлять авторскую позицию.</w:t>
            </w:r>
          </w:p>
        </w:tc>
      </w:tr>
      <w:tr w:rsidR="00263219">
        <w:trPr>
          <w:trHeight w:val="144"/>
        </w:trPr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15.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Текст как целостное композиционное единство.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Работа над анализом текста (отрывок из произведения А.И. Куприна «Белый Пудель»).</w:t>
            </w:r>
          </w:p>
        </w:tc>
        <w:tc>
          <w:tcPr>
            <w:tcW w:w="54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 xml:space="preserve">Умение </w:t>
            </w:r>
            <w:r>
              <w:rPr>
                <w:rFonts w:ascii="Times New Roman" w:hAnsi="Times New Roman"/>
                <w:color w:val="111115"/>
                <w:sz w:val="24"/>
              </w:rPr>
              <w:t>анализировать текст, аргументировать свою точку зрения.</w:t>
            </w:r>
          </w:p>
        </w:tc>
      </w:tr>
      <w:tr w:rsidR="00263219">
        <w:trPr>
          <w:trHeight w:val="144"/>
        </w:trPr>
        <w:tc>
          <w:tcPr>
            <w:tcW w:w="11418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center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i/>
                <w:color w:val="111115"/>
                <w:sz w:val="24"/>
              </w:rPr>
              <w:t>Стили речи (15ч.)</w:t>
            </w:r>
          </w:p>
        </w:tc>
      </w:tr>
      <w:tr w:rsidR="00263219">
        <w:trPr>
          <w:trHeight w:val="144"/>
        </w:trPr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16.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Стили речи.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4"/>
              </w:rPr>
              <w:t>Разговорный, Официально-деловой, публицистический, научный, художественный стили и их особенности.</w:t>
            </w:r>
          </w:p>
          <w:p w:rsidR="00263219" w:rsidRDefault="008B380D">
            <w:pPr>
              <w:spacing w:afterAutospacing="1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 </w:t>
            </w:r>
          </w:p>
        </w:tc>
        <w:tc>
          <w:tcPr>
            <w:tcW w:w="54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Знать стили речи и их основные признаки. Уметь определять стиль</w:t>
            </w:r>
            <w:r>
              <w:rPr>
                <w:rFonts w:ascii="Times New Roman" w:hAnsi="Times New Roman"/>
                <w:color w:val="111115"/>
                <w:sz w:val="24"/>
              </w:rPr>
              <w:t xml:space="preserve"> речи и доказывать свою точку зрения.</w:t>
            </w:r>
          </w:p>
        </w:tc>
      </w:tr>
      <w:tr w:rsidR="00263219">
        <w:trPr>
          <w:trHeight w:val="144"/>
        </w:trPr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17.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Публицистический стиль.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4"/>
              </w:rPr>
              <w:t>Публицистический стиль. Его структура. Анализ текста публицистического стиля.</w:t>
            </w:r>
          </w:p>
          <w:p w:rsidR="00263219" w:rsidRDefault="008B380D">
            <w:pPr>
              <w:spacing w:afterAutospacing="1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 </w:t>
            </w:r>
          </w:p>
        </w:tc>
        <w:tc>
          <w:tcPr>
            <w:tcW w:w="54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Уметь анализировать текст публицистического стиля.</w:t>
            </w:r>
          </w:p>
        </w:tc>
      </w:tr>
      <w:tr w:rsidR="00263219">
        <w:trPr>
          <w:trHeight w:val="144"/>
        </w:trPr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18.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Публицистический стиль.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 xml:space="preserve">Проблема и аргументы в </w:t>
            </w:r>
            <w:r>
              <w:rPr>
                <w:rFonts w:ascii="Times New Roman" w:hAnsi="Times New Roman"/>
                <w:color w:val="111115"/>
                <w:sz w:val="24"/>
              </w:rPr>
              <w:t>текстах публицистического характера.</w:t>
            </w:r>
          </w:p>
        </w:tc>
        <w:tc>
          <w:tcPr>
            <w:tcW w:w="54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Уметь определять проблему в текстах публицистического стиля, находить аргументы.</w:t>
            </w:r>
          </w:p>
        </w:tc>
      </w:tr>
      <w:tr w:rsidR="00263219">
        <w:trPr>
          <w:trHeight w:val="144"/>
        </w:trPr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19.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Публицистический стиль.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Сочинение-рецензия по тексту публицистического стиля.</w:t>
            </w:r>
          </w:p>
        </w:tc>
        <w:tc>
          <w:tcPr>
            <w:tcW w:w="54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Знать правила написания рецензии, уметь составлять сочи</w:t>
            </w:r>
            <w:r>
              <w:rPr>
                <w:rFonts w:ascii="Times New Roman" w:hAnsi="Times New Roman"/>
                <w:color w:val="111115"/>
                <w:sz w:val="24"/>
              </w:rPr>
              <w:t>нение-рецензию.</w:t>
            </w:r>
          </w:p>
        </w:tc>
      </w:tr>
      <w:tr w:rsidR="00263219">
        <w:trPr>
          <w:trHeight w:val="144"/>
        </w:trPr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20.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Художественный стиль речи и его структура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4"/>
              </w:rPr>
              <w:t>Художественный стиль.  Характеристика художественного стиля. Основная мысль в художественном тексте.</w:t>
            </w:r>
          </w:p>
          <w:p w:rsidR="00263219" w:rsidRDefault="008B380D">
            <w:pPr>
              <w:spacing w:afterAutospacing="1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54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Знать об особенностях построения текста художественного стиля, основные признаки стиля.</w:t>
            </w:r>
          </w:p>
        </w:tc>
      </w:tr>
      <w:tr w:rsidR="00263219">
        <w:trPr>
          <w:trHeight w:val="144"/>
        </w:trPr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21-22.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4"/>
              </w:rPr>
              <w:t>Сжатие текста художественного стиля.</w:t>
            </w:r>
          </w:p>
          <w:p w:rsidR="00263219" w:rsidRDefault="008B380D">
            <w:pPr>
              <w:spacing w:afterAutospacing="1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 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 Приемы сжатия. Составление текста по образцу.</w:t>
            </w:r>
          </w:p>
        </w:tc>
        <w:tc>
          <w:tcPr>
            <w:tcW w:w="54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Знать приемы сжатия текста. Уметь сжимать текст в соответствии с правилами.</w:t>
            </w:r>
          </w:p>
        </w:tc>
      </w:tr>
      <w:tr w:rsidR="00263219">
        <w:trPr>
          <w:trHeight w:val="144"/>
        </w:trPr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23-24.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Эссе по художественному тексту.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4"/>
              </w:rPr>
              <w:t> Структура эссе-рассуждения. Рецензия на написа</w:t>
            </w:r>
            <w:r>
              <w:rPr>
                <w:rFonts w:ascii="Times New Roman" w:hAnsi="Times New Roman"/>
                <w:sz w:val="24"/>
              </w:rPr>
              <w:t>нное произведение.</w:t>
            </w:r>
          </w:p>
          <w:p w:rsidR="00263219" w:rsidRDefault="008B380D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  <w:p w:rsidR="00263219" w:rsidRDefault="008B380D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  <w:p w:rsidR="00263219" w:rsidRDefault="008B380D">
            <w:pPr>
              <w:spacing w:afterAutospacing="1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54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Умение составлять собственное развернутое рассуждение на одну из заданных тем.</w:t>
            </w:r>
          </w:p>
        </w:tc>
      </w:tr>
      <w:tr w:rsidR="00263219">
        <w:trPr>
          <w:trHeight w:val="144"/>
        </w:trPr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25-27.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 xml:space="preserve">Изобразительно-выразительные </w:t>
            </w:r>
            <w:r>
              <w:rPr>
                <w:rFonts w:ascii="Times New Roman" w:hAnsi="Times New Roman"/>
                <w:color w:val="111115"/>
                <w:sz w:val="24"/>
              </w:rPr>
              <w:lastRenderedPageBreak/>
              <w:t>средства языка и их роль в художественном тексте.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Изобразительно-выразительные средства языка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в тексте: </w:t>
            </w:r>
            <w:r>
              <w:rPr>
                <w:rFonts w:ascii="Times New Roman" w:hAnsi="Times New Roman"/>
                <w:sz w:val="24"/>
              </w:rPr>
              <w:t>фонетические, лексические, морфологические, синтаксические, стилистические.</w:t>
            </w:r>
          </w:p>
        </w:tc>
        <w:tc>
          <w:tcPr>
            <w:tcW w:w="54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lastRenderedPageBreak/>
              <w:t xml:space="preserve">Знать изобразительно-выразительные средства языка, уметь находить их в художественном </w:t>
            </w:r>
            <w:r>
              <w:rPr>
                <w:rFonts w:ascii="Times New Roman" w:hAnsi="Times New Roman"/>
                <w:color w:val="111115"/>
                <w:sz w:val="24"/>
              </w:rPr>
              <w:lastRenderedPageBreak/>
              <w:t>тексте.</w:t>
            </w:r>
          </w:p>
        </w:tc>
      </w:tr>
      <w:tr w:rsidR="00263219">
        <w:trPr>
          <w:trHeight w:val="144"/>
        </w:trPr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lastRenderedPageBreak/>
              <w:t>28-29.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Научный стиль речи.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4"/>
              </w:rPr>
              <w:t xml:space="preserve">Научный стиль речи и его структура. Термины в научном </w:t>
            </w:r>
            <w:r>
              <w:rPr>
                <w:rFonts w:ascii="Times New Roman" w:hAnsi="Times New Roman"/>
                <w:sz w:val="24"/>
              </w:rPr>
              <w:t>стиле речи. Составление высказывания на лингвистическую тему.</w:t>
            </w:r>
          </w:p>
          <w:p w:rsidR="00263219" w:rsidRDefault="008B380D">
            <w:pPr>
              <w:spacing w:afterAutospacing="1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54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Уметь составлять высказывание на лингвистическую тему.</w:t>
            </w:r>
          </w:p>
        </w:tc>
      </w:tr>
      <w:tr w:rsidR="00263219">
        <w:trPr>
          <w:trHeight w:val="832"/>
        </w:trPr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30.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Типы речи.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4"/>
              </w:rPr>
              <w:t>Повествование, описание, рассуждение. Тексты смешанного типа. Эссе-повествование. Эссе-описание. Эссе-рассуждение</w:t>
            </w:r>
          </w:p>
        </w:tc>
        <w:tc>
          <w:tcPr>
            <w:tcW w:w="54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Знать о</w:t>
            </w:r>
            <w:r>
              <w:rPr>
                <w:rFonts w:ascii="Times New Roman" w:hAnsi="Times New Roman"/>
                <w:color w:val="111115"/>
                <w:sz w:val="24"/>
              </w:rPr>
              <w:t xml:space="preserve"> типах речи повествовании, описании, рассуждении. Уметь использовать в устной и письменной речи описание, повествование, рассуждение.</w:t>
            </w:r>
          </w:p>
        </w:tc>
      </w:tr>
      <w:tr w:rsidR="00263219">
        <w:trPr>
          <w:trHeight w:val="144"/>
        </w:trPr>
        <w:tc>
          <w:tcPr>
            <w:tcW w:w="11418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                                                   </w:t>
            </w:r>
            <w:r>
              <w:rPr>
                <w:rFonts w:ascii="Arial" w:hAnsi="Arial"/>
                <w:i/>
                <w:color w:val="111115"/>
                <w:sz w:val="24"/>
              </w:rPr>
              <w:t>Система работы над  текстом (4ч.)</w:t>
            </w:r>
          </w:p>
        </w:tc>
      </w:tr>
      <w:tr w:rsidR="00263219">
        <w:trPr>
          <w:trHeight w:val="144"/>
        </w:trPr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31.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Основные виды работы с текстом.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4"/>
              </w:rPr>
              <w:t>Составление тезисов и конспектов текста. Редактирование текста.</w:t>
            </w:r>
          </w:p>
        </w:tc>
        <w:tc>
          <w:tcPr>
            <w:tcW w:w="54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Уметь выполнять основные виды работы с текстом.</w:t>
            </w:r>
          </w:p>
        </w:tc>
      </w:tr>
      <w:tr w:rsidR="00263219">
        <w:trPr>
          <w:trHeight w:val="144"/>
        </w:trPr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32.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Виды анализа текста.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Лексико-семантический, лингвистический, сопоставительный анализ текста. Схема анализа.</w:t>
            </w:r>
          </w:p>
        </w:tc>
        <w:tc>
          <w:tcPr>
            <w:tcW w:w="54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 xml:space="preserve">Знать схему анализа текста. </w:t>
            </w:r>
            <w:r>
              <w:rPr>
                <w:rFonts w:ascii="Times New Roman" w:hAnsi="Times New Roman"/>
                <w:color w:val="111115"/>
                <w:sz w:val="24"/>
              </w:rPr>
              <w:t>Пути анализа произведения.  </w:t>
            </w:r>
          </w:p>
        </w:tc>
      </w:tr>
      <w:tr w:rsidR="00263219">
        <w:trPr>
          <w:trHeight w:val="144"/>
        </w:trPr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33.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Комплексный анализ поэтического текста.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 xml:space="preserve">Анализ стихотворения </w:t>
            </w:r>
            <w:proofErr w:type="gramStart"/>
            <w:r>
              <w:rPr>
                <w:rFonts w:ascii="Times New Roman" w:hAnsi="Times New Roman"/>
                <w:color w:val="111115"/>
                <w:sz w:val="24"/>
              </w:rPr>
              <w:t>А.А..</w:t>
            </w:r>
            <w:proofErr w:type="gramEnd"/>
            <w:r>
              <w:rPr>
                <w:rFonts w:ascii="Times New Roman" w:hAnsi="Times New Roman"/>
                <w:color w:val="111115"/>
                <w:sz w:val="24"/>
              </w:rPr>
              <w:t xml:space="preserve"> Фета (по выбору)</w:t>
            </w:r>
          </w:p>
        </w:tc>
        <w:tc>
          <w:tcPr>
            <w:tcW w:w="54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Уметь анализировать текст.</w:t>
            </w:r>
          </w:p>
        </w:tc>
      </w:tr>
      <w:tr w:rsidR="00263219">
        <w:trPr>
          <w:trHeight w:val="144"/>
        </w:trPr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34.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Комплексный анализ прозаического текста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 xml:space="preserve">Анализ рассказа </w:t>
            </w:r>
            <w:proofErr w:type="spellStart"/>
            <w:r>
              <w:rPr>
                <w:rFonts w:ascii="Times New Roman" w:hAnsi="Times New Roman"/>
                <w:color w:val="111115"/>
                <w:sz w:val="24"/>
              </w:rPr>
              <w:t>А.Платонова</w:t>
            </w:r>
            <w:proofErr w:type="spellEnd"/>
            <w:r>
              <w:rPr>
                <w:rFonts w:ascii="Times New Roman" w:hAnsi="Times New Roman"/>
                <w:color w:val="111115"/>
                <w:sz w:val="24"/>
              </w:rPr>
              <w:t xml:space="preserve"> (по выбору).</w:t>
            </w:r>
          </w:p>
        </w:tc>
        <w:tc>
          <w:tcPr>
            <w:tcW w:w="54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 xml:space="preserve">Уметь анализировать </w:t>
            </w:r>
            <w:r>
              <w:rPr>
                <w:rFonts w:ascii="Times New Roman" w:hAnsi="Times New Roman"/>
                <w:color w:val="111115"/>
                <w:sz w:val="24"/>
              </w:rPr>
              <w:t>текст.</w:t>
            </w:r>
          </w:p>
        </w:tc>
      </w:tr>
    </w:tbl>
    <w:p w:rsidR="00263219" w:rsidRDefault="008B380D">
      <w:pPr>
        <w:spacing w:after="0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4"/>
        </w:rPr>
        <w:t> </w:t>
      </w:r>
    </w:p>
    <w:p w:rsidR="00263219" w:rsidRDefault="008B380D">
      <w:pPr>
        <w:spacing w:afterAutospacing="1" w:line="360" w:lineRule="atLeast"/>
        <w:jc w:val="center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 </w:t>
      </w:r>
    </w:p>
    <w:p w:rsidR="00263219" w:rsidRDefault="008B380D">
      <w:pPr>
        <w:spacing w:afterAutospacing="1" w:line="360" w:lineRule="atLeast"/>
        <w:jc w:val="center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 </w:t>
      </w:r>
    </w:p>
    <w:p w:rsidR="00263219" w:rsidRDefault="008B380D">
      <w:pPr>
        <w:spacing w:afterAutospacing="1" w:line="360" w:lineRule="atLeast"/>
        <w:jc w:val="center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 </w:t>
      </w:r>
    </w:p>
    <w:p w:rsidR="00263219" w:rsidRDefault="008B380D">
      <w:pPr>
        <w:spacing w:afterAutospacing="1" w:line="360" w:lineRule="atLeast"/>
        <w:jc w:val="center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 </w:t>
      </w:r>
    </w:p>
    <w:p w:rsidR="00263219" w:rsidRDefault="008B380D">
      <w:pPr>
        <w:spacing w:afterAutospacing="1" w:line="360" w:lineRule="atLeast"/>
        <w:jc w:val="center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 </w:t>
      </w:r>
    </w:p>
    <w:p w:rsidR="00263219" w:rsidRDefault="008B380D">
      <w:pPr>
        <w:spacing w:afterAutospacing="1" w:line="360" w:lineRule="atLeast"/>
        <w:jc w:val="center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 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 </w:t>
      </w:r>
    </w:p>
    <w:p w:rsidR="00263219" w:rsidRDefault="00263219">
      <w:pPr>
        <w:spacing w:afterAutospacing="1" w:line="360" w:lineRule="atLeast"/>
        <w:jc w:val="right"/>
        <w:rPr>
          <w:rFonts w:ascii="Times New Roman" w:hAnsi="Times New Roman"/>
          <w:color w:val="111115"/>
          <w:sz w:val="28"/>
        </w:rPr>
      </w:pPr>
    </w:p>
    <w:p w:rsidR="00263219" w:rsidRDefault="00263219">
      <w:pPr>
        <w:spacing w:afterAutospacing="1" w:line="360" w:lineRule="atLeast"/>
        <w:jc w:val="right"/>
        <w:rPr>
          <w:rFonts w:ascii="Times New Roman" w:hAnsi="Times New Roman"/>
          <w:color w:val="111115"/>
          <w:sz w:val="28"/>
        </w:rPr>
      </w:pPr>
    </w:p>
    <w:p w:rsidR="00263219" w:rsidRDefault="00263219">
      <w:pPr>
        <w:spacing w:afterAutospacing="1" w:line="360" w:lineRule="atLeast"/>
        <w:jc w:val="right"/>
        <w:rPr>
          <w:rFonts w:ascii="Times New Roman" w:hAnsi="Times New Roman"/>
          <w:color w:val="111115"/>
          <w:sz w:val="28"/>
        </w:rPr>
      </w:pPr>
    </w:p>
    <w:p w:rsidR="00263219" w:rsidRDefault="00263219">
      <w:pPr>
        <w:spacing w:afterAutospacing="1" w:line="360" w:lineRule="atLeast"/>
        <w:jc w:val="right"/>
        <w:rPr>
          <w:rFonts w:ascii="Times New Roman" w:hAnsi="Times New Roman"/>
          <w:color w:val="111115"/>
          <w:sz w:val="28"/>
        </w:rPr>
      </w:pPr>
    </w:p>
    <w:p w:rsidR="00263219" w:rsidRDefault="00263219">
      <w:pPr>
        <w:spacing w:afterAutospacing="1" w:line="360" w:lineRule="atLeast"/>
        <w:jc w:val="right"/>
        <w:rPr>
          <w:rFonts w:ascii="Times New Roman" w:hAnsi="Times New Roman"/>
          <w:color w:val="111115"/>
          <w:sz w:val="28"/>
        </w:rPr>
      </w:pPr>
    </w:p>
    <w:p w:rsidR="00263219" w:rsidRDefault="00263219">
      <w:pPr>
        <w:spacing w:afterAutospacing="1" w:line="360" w:lineRule="atLeast"/>
        <w:jc w:val="right"/>
        <w:rPr>
          <w:rFonts w:ascii="Times New Roman" w:hAnsi="Times New Roman"/>
          <w:color w:val="111115"/>
          <w:sz w:val="28"/>
        </w:rPr>
      </w:pPr>
    </w:p>
    <w:p w:rsidR="00263219" w:rsidRDefault="008B380D">
      <w:pPr>
        <w:spacing w:afterAutospacing="1" w:line="360" w:lineRule="atLeast"/>
        <w:jc w:val="righ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Приложение № 1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 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Основные умения и навыки обучающихся при работе с текстом на этапе чтения и понимания: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Ученик научится: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-ориентироваться в содержании текста и понимать его целостный смысл: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-определять главную тему, общую цель</w:t>
      </w:r>
      <w:r>
        <w:rPr>
          <w:rFonts w:ascii="Times New Roman" w:hAnsi="Times New Roman"/>
          <w:color w:val="111115"/>
          <w:sz w:val="28"/>
        </w:rPr>
        <w:t xml:space="preserve"> или назначение текста;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-выбирать из текста или придумать заголовок, соответствующий содержанию и общему смыслу текста;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-формулировать тезис, выражающий общий смысл текста;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-предвосхищать содержание предметного плана текста по заголовку и с опорой на преды</w:t>
      </w:r>
      <w:r>
        <w:rPr>
          <w:rFonts w:ascii="Times New Roman" w:hAnsi="Times New Roman"/>
          <w:color w:val="111115"/>
          <w:sz w:val="28"/>
        </w:rPr>
        <w:t>дущий опыт;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-объяснять порядок частей/инструкций, содержащихся в тексте;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 xml:space="preserve">-сопоставлять основные текстовые и </w:t>
      </w:r>
      <w:proofErr w:type="spellStart"/>
      <w:r>
        <w:rPr>
          <w:rFonts w:ascii="Times New Roman" w:hAnsi="Times New Roman"/>
          <w:color w:val="111115"/>
          <w:sz w:val="28"/>
        </w:rPr>
        <w:t>внетекстовые</w:t>
      </w:r>
      <w:proofErr w:type="spellEnd"/>
      <w:r>
        <w:rPr>
          <w:rFonts w:ascii="Times New Roman" w:hAnsi="Times New Roman"/>
          <w:color w:val="111115"/>
          <w:sz w:val="28"/>
        </w:rPr>
        <w:t xml:space="preserve"> компоненты: обнаруживать соответствие между частью текста и его общей идеей, сформулированной вопросом, объяснять назначение карты, рис</w:t>
      </w:r>
      <w:r>
        <w:rPr>
          <w:rFonts w:ascii="Times New Roman" w:hAnsi="Times New Roman"/>
          <w:color w:val="111115"/>
          <w:sz w:val="28"/>
        </w:rPr>
        <w:t>унка, пояснять части графика или таблицы и т. д.;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-находить в тексте требуемую информацию (пробегать текст глазами, определять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его основные элементы, сопоставлять формы выражения информации в запросе и в самом тексте, устанавливать, являются ли они тождест</w:t>
      </w:r>
      <w:r>
        <w:rPr>
          <w:rFonts w:ascii="Times New Roman" w:hAnsi="Times New Roman"/>
          <w:color w:val="111115"/>
          <w:sz w:val="28"/>
        </w:rPr>
        <w:t>венными или синонимическими, находить необходимую единицу информации в тексте);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-решать учебно-познавательные и учебно-практические задачи, требующие полного и критического понимания текста: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-определять назначение разных видов текстов;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-ставить перед собой</w:t>
      </w:r>
      <w:r>
        <w:rPr>
          <w:rFonts w:ascii="Times New Roman" w:hAnsi="Times New Roman"/>
          <w:color w:val="111115"/>
          <w:sz w:val="28"/>
        </w:rPr>
        <w:t xml:space="preserve"> цель чтения, направляя внимание на полезную в данный момент информацию;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 xml:space="preserve">-различать темы и </w:t>
      </w:r>
      <w:proofErr w:type="spellStart"/>
      <w:r>
        <w:rPr>
          <w:rFonts w:ascii="Times New Roman" w:hAnsi="Times New Roman"/>
          <w:color w:val="111115"/>
          <w:sz w:val="28"/>
        </w:rPr>
        <w:t>подтемы</w:t>
      </w:r>
      <w:proofErr w:type="spellEnd"/>
      <w:r>
        <w:rPr>
          <w:rFonts w:ascii="Times New Roman" w:hAnsi="Times New Roman"/>
          <w:color w:val="111115"/>
          <w:sz w:val="28"/>
        </w:rPr>
        <w:t xml:space="preserve"> специального текста;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-выделять не только главную, но и избыточную информацию;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lastRenderedPageBreak/>
        <w:t>-прогнозировать последовательность изложения идей текста;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 xml:space="preserve">-сопоставлять разные </w:t>
      </w:r>
      <w:r>
        <w:rPr>
          <w:rFonts w:ascii="Times New Roman" w:hAnsi="Times New Roman"/>
          <w:color w:val="111115"/>
          <w:sz w:val="28"/>
        </w:rPr>
        <w:t>точки зрения и разные источники информации по заданной теме;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-выполнять смысловое свёртывание выделенных фактов и мыслей;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-формировать на основе текста систему аргументов (доводов) для обоснования определённой позиции;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 xml:space="preserve">-понимать душевное состояние </w:t>
      </w:r>
      <w:r>
        <w:rPr>
          <w:rFonts w:ascii="Times New Roman" w:hAnsi="Times New Roman"/>
          <w:color w:val="111115"/>
          <w:sz w:val="28"/>
        </w:rPr>
        <w:t>персонажей текста, сопереживать им.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 Ученик получит возможность научиться: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-анализировать изменения своего эмоционального состояния в процессе чтения, получения и переработки полученной информации и её осмысления.</w:t>
      </w:r>
    </w:p>
    <w:p w:rsidR="00263219" w:rsidRDefault="008B380D">
      <w:pPr>
        <w:spacing w:afterAutospacing="1" w:line="360" w:lineRule="atLeast"/>
        <w:jc w:val="center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на этапе преобразования и интерпретации ин</w:t>
      </w:r>
      <w:r>
        <w:rPr>
          <w:rFonts w:ascii="Times New Roman" w:hAnsi="Times New Roman"/>
          <w:color w:val="111115"/>
          <w:sz w:val="28"/>
        </w:rPr>
        <w:t>формации: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ученик научится: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-структурировать текст, используя нумерацию страниц, списки, ссылки, оглавление; проводить проверку правописания; использовать в тексте таблицы, изображения;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-преобразовывать текст, используя новые формы представления информации:</w:t>
      </w:r>
      <w:r>
        <w:rPr>
          <w:rFonts w:ascii="Times New Roman" w:hAnsi="Times New Roman"/>
          <w:color w:val="111115"/>
          <w:sz w:val="28"/>
        </w:rPr>
        <w:t xml:space="preserve"> формулы, графики, диаграммы, таблицы (в том числе динамические, электронные, в частности в практических задачах), переходить от одного представления данных к другому;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-интерпретировать текст: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-сравнивать и противопоставлять заключённую в тексте информацию</w:t>
      </w:r>
      <w:r>
        <w:rPr>
          <w:rFonts w:ascii="Times New Roman" w:hAnsi="Times New Roman"/>
          <w:color w:val="111115"/>
          <w:sz w:val="28"/>
        </w:rPr>
        <w:t xml:space="preserve"> разного характера; -обнаруживать в тексте доводы в подтверждение выдвинутых тезисов;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-делать выводы из сформулированных посылок;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-выводить заключение о намерении автора или главной мысли текста.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-выявлять имплицитную информацию текста на основе сопоставле</w:t>
      </w:r>
      <w:r>
        <w:rPr>
          <w:rFonts w:ascii="Times New Roman" w:hAnsi="Times New Roman"/>
          <w:color w:val="111115"/>
          <w:sz w:val="28"/>
        </w:rPr>
        <w:t>ния иллюстративного материала с информацией текста, анализа подтекста (использованных языковых средств и структуры текста).</w:t>
      </w:r>
    </w:p>
    <w:p w:rsidR="00263219" w:rsidRDefault="008B380D">
      <w:pPr>
        <w:spacing w:afterAutospacing="1" w:line="360" w:lineRule="atLeast"/>
        <w:jc w:val="center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на этапе оценки информации: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ученик научится: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-откликаться на содержание текста: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lastRenderedPageBreak/>
        <w:t>- связывать информацию, обнаруженную в тексте, со зн</w:t>
      </w:r>
      <w:r>
        <w:rPr>
          <w:rFonts w:ascii="Times New Roman" w:hAnsi="Times New Roman"/>
          <w:color w:val="111115"/>
          <w:sz w:val="28"/>
        </w:rPr>
        <w:t>аниями из других источников;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-оценивать утверждения, сделанные в тексте, исходя из своих представлений о мире;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-находить доводы в защиту своей точки зрения;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 -откликаться на форму текста: оценивать не только содержание текста, но и его форму, а в целом — м</w:t>
      </w:r>
      <w:r>
        <w:rPr>
          <w:rFonts w:ascii="Times New Roman" w:hAnsi="Times New Roman"/>
          <w:color w:val="111115"/>
          <w:sz w:val="28"/>
        </w:rPr>
        <w:t>астерство его исполнения;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 --на основе имеющихся знаний, жизненного опыта подвергать сомнению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достоверность имеющейся информации, обнаруживать недостоверность получаемой информации, пробелы в информации и находить пути восполнения этих пробелов;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 xml:space="preserve">-в </w:t>
      </w:r>
      <w:r>
        <w:rPr>
          <w:rFonts w:ascii="Times New Roman" w:hAnsi="Times New Roman"/>
          <w:color w:val="111115"/>
          <w:sz w:val="28"/>
        </w:rPr>
        <w:t>процессе работы с одним или несколькими источниками выявлять содержащуюся в них противоречивую, конфликтную информацию;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-использовать полученный опыт восприятия информационных объектов для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обогащения чувственного опыта, высказывать оценочные суждения и сво</w:t>
      </w:r>
      <w:r>
        <w:rPr>
          <w:rFonts w:ascii="Times New Roman" w:hAnsi="Times New Roman"/>
          <w:color w:val="111115"/>
          <w:sz w:val="28"/>
        </w:rPr>
        <w:t>ю точку зрения о полученном сообщении (прочитанном тексте).</w:t>
      </w:r>
    </w:p>
    <w:p w:rsidR="00263219" w:rsidRDefault="008B380D">
      <w:pPr>
        <w:spacing w:afterAutospacing="1" w:line="360" w:lineRule="atLeast"/>
        <w:ind w:firstLine="708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Также на наших уроках ученики получат возможность научиться: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- критически относиться к рекламной информации;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-находить способы проверки противоречивой информации;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 xml:space="preserve">-определять достоверную </w:t>
      </w:r>
      <w:r>
        <w:rPr>
          <w:rFonts w:ascii="Times New Roman" w:hAnsi="Times New Roman"/>
          <w:color w:val="111115"/>
          <w:sz w:val="28"/>
        </w:rPr>
        <w:t>информацию в случае наличия противоречивой или конфликтной ситуации.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  Приложение № 2</w:t>
      </w:r>
    </w:p>
    <w:p w:rsidR="00263219" w:rsidRDefault="008B380D">
      <w:pPr>
        <w:spacing w:afterAutospacing="1" w:line="360" w:lineRule="atLeast"/>
        <w:jc w:val="righ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 Дидактический материал к урокам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Текст1.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Кнут</w:t>
      </w:r>
    </w:p>
    <w:p w:rsidR="00263219" w:rsidRDefault="008B380D">
      <w:pPr>
        <w:spacing w:afterAutospacing="1" w:line="360" w:lineRule="atLeast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– Дедушка, смотри, какой я кнут нашёл! – Дед поднял очки на лоб. – Ишь ты –ремённый! И, никак, в шесть концов сплетённый.</w:t>
      </w:r>
    </w:p>
    <w:p w:rsidR="00263219" w:rsidRDefault="008B380D">
      <w:pPr>
        <w:spacing w:afterAutospacing="1" w:line="360" w:lineRule="atLeast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 xml:space="preserve">Я </w:t>
      </w:r>
      <w:r>
        <w:rPr>
          <w:rFonts w:ascii="Times New Roman" w:hAnsi="Times New Roman"/>
          <w:color w:val="111115"/>
          <w:sz w:val="28"/>
        </w:rPr>
        <w:t>взмахнул кнутовищем и звучно щёлкнул.</w:t>
      </w:r>
    </w:p>
    <w:p w:rsidR="00263219" w:rsidRDefault="008B380D">
      <w:pPr>
        <w:spacing w:afterAutospacing="1" w:line="360" w:lineRule="atLeast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– Ловко... И где же ты его нашёл?</w:t>
      </w:r>
    </w:p>
    <w:p w:rsidR="00263219" w:rsidRDefault="008B380D">
      <w:pPr>
        <w:spacing w:afterAutospacing="1" w:line="360" w:lineRule="atLeast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lastRenderedPageBreak/>
        <w:t>– А на дороге.</w:t>
      </w:r>
    </w:p>
    <w:p w:rsidR="00263219" w:rsidRDefault="008B380D">
      <w:pPr>
        <w:spacing w:afterAutospacing="1" w:line="360" w:lineRule="atLeast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– И ты не знаешь, чей это кнут?</w:t>
      </w:r>
    </w:p>
    <w:p w:rsidR="00263219" w:rsidRDefault="008B380D">
      <w:pPr>
        <w:spacing w:afterAutospacing="1" w:line="360" w:lineRule="atLeast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Я как можно натуральнее пожал плечами. Хотя я, конечно, знал, чей это кнут. Деда Егора! Он как раз вчера ездил на станцию и, видимо, обро</w:t>
      </w:r>
      <w:r>
        <w:rPr>
          <w:rFonts w:ascii="Times New Roman" w:hAnsi="Times New Roman"/>
          <w:color w:val="111115"/>
          <w:sz w:val="28"/>
        </w:rPr>
        <w:t>нил его, под хмельком возвращаясь вечером. Дед вздохнул:</w:t>
      </w:r>
    </w:p>
    <w:p w:rsidR="00263219" w:rsidRDefault="008B380D">
      <w:pPr>
        <w:spacing w:afterAutospacing="1" w:line="360" w:lineRule="atLeast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– День только начался, а ты уже дважды согрешил: кнут чужой взял и мне соврал.</w:t>
      </w:r>
    </w:p>
    <w:p w:rsidR="00263219" w:rsidRDefault="008B380D">
      <w:pPr>
        <w:spacing w:afterAutospacing="1" w:line="360" w:lineRule="atLeast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И снова принялся отбивать косу. Закончив, позвал меня:</w:t>
      </w:r>
    </w:p>
    <w:p w:rsidR="00263219" w:rsidRDefault="008B380D">
      <w:pPr>
        <w:spacing w:afterAutospacing="1" w:line="360" w:lineRule="atLeast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– Эй, Вовк, я вот всё думаю, где же ты будешь кнутом этим щёлкать</w:t>
      </w:r>
      <w:r>
        <w:rPr>
          <w:rFonts w:ascii="Times New Roman" w:hAnsi="Times New Roman"/>
          <w:color w:val="111115"/>
          <w:sz w:val="28"/>
        </w:rPr>
        <w:t xml:space="preserve">. На улице нельзя. Вдруг Егор увидит иль ребята. И скажут ему. В саду разве что? Но там </w:t>
      </w:r>
      <w:proofErr w:type="gramStart"/>
      <w:r>
        <w:rPr>
          <w:rFonts w:ascii="Times New Roman" w:hAnsi="Times New Roman"/>
          <w:color w:val="111115"/>
          <w:sz w:val="28"/>
        </w:rPr>
        <w:t>не  размахнёшься</w:t>
      </w:r>
      <w:proofErr w:type="gramEnd"/>
      <w:r>
        <w:rPr>
          <w:rFonts w:ascii="Times New Roman" w:hAnsi="Times New Roman"/>
          <w:color w:val="111115"/>
          <w:sz w:val="28"/>
        </w:rPr>
        <w:t xml:space="preserve"> – простора нет. Вот и получается – спрятать его надо.</w:t>
      </w:r>
    </w:p>
    <w:p w:rsidR="00263219" w:rsidRDefault="008B380D">
      <w:pPr>
        <w:spacing w:afterAutospacing="1" w:line="360" w:lineRule="atLeast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Вечером, за самоваром, дед опять заговорил о кнуте.</w:t>
      </w:r>
    </w:p>
    <w:p w:rsidR="00263219" w:rsidRDefault="008B380D">
      <w:pPr>
        <w:spacing w:afterAutospacing="1" w:line="360" w:lineRule="atLeast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 xml:space="preserve">– Ну, ты надумал, где прятать-то его будешь? </w:t>
      </w:r>
      <w:r>
        <w:rPr>
          <w:rFonts w:ascii="Times New Roman" w:hAnsi="Times New Roman"/>
          <w:color w:val="111115"/>
          <w:sz w:val="28"/>
        </w:rPr>
        <w:t xml:space="preserve">Под подушкой оно вроде </w:t>
      </w:r>
      <w:proofErr w:type="gramStart"/>
      <w:r>
        <w:rPr>
          <w:rFonts w:ascii="Times New Roman" w:hAnsi="Times New Roman"/>
          <w:color w:val="111115"/>
          <w:sz w:val="28"/>
        </w:rPr>
        <w:t>надёжней  всего</w:t>
      </w:r>
      <w:proofErr w:type="gramEnd"/>
      <w:r>
        <w:rPr>
          <w:rFonts w:ascii="Times New Roman" w:hAnsi="Times New Roman"/>
          <w:color w:val="111115"/>
          <w:sz w:val="28"/>
        </w:rPr>
        <w:t>...</w:t>
      </w:r>
    </w:p>
    <w:p w:rsidR="00263219" w:rsidRDefault="008B380D">
      <w:pPr>
        <w:spacing w:afterAutospacing="1" w:line="360" w:lineRule="atLeast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Я покраснел. Я как раз раздумывал именно над этим – где спрятать кнут. А дед продолжал, неторопливо прихлёбывая из блюдца:</w:t>
      </w:r>
    </w:p>
    <w:p w:rsidR="00263219" w:rsidRDefault="008B380D">
      <w:pPr>
        <w:spacing w:afterAutospacing="1" w:line="360" w:lineRule="atLeast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– Взять чужую вещь – дело нехитрое. А вот спрятать её, так чтобы хозяин не</w:t>
      </w:r>
    </w:p>
    <w:p w:rsidR="00263219" w:rsidRDefault="008B380D">
      <w:pPr>
        <w:spacing w:afterAutospacing="1" w:line="360" w:lineRule="atLeast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увидел, – тут на</w:t>
      </w:r>
      <w:r>
        <w:rPr>
          <w:rFonts w:ascii="Times New Roman" w:hAnsi="Times New Roman"/>
          <w:color w:val="111115"/>
          <w:sz w:val="28"/>
        </w:rPr>
        <w:t xml:space="preserve">добно крепко покумекать. Но ты же у нас головастый. Мать говорит – на одни пятёрки учишься... Красный и потный – не от чая горячего, а от дедовских насмешливых глаз – я медленно слез с лавки, в сенцах взял кнут и вышел за огороды.  Щёлкнул там напоследок, </w:t>
      </w:r>
      <w:r>
        <w:rPr>
          <w:rFonts w:ascii="Times New Roman" w:hAnsi="Times New Roman"/>
          <w:color w:val="111115"/>
          <w:sz w:val="28"/>
        </w:rPr>
        <w:t xml:space="preserve">причём без всякого удовольствия, побрёл </w:t>
      </w:r>
      <w:proofErr w:type="spellStart"/>
      <w:proofErr w:type="gramStart"/>
      <w:r>
        <w:rPr>
          <w:rFonts w:ascii="Times New Roman" w:hAnsi="Times New Roman"/>
          <w:color w:val="111115"/>
          <w:sz w:val="28"/>
        </w:rPr>
        <w:t>заогородной</w:t>
      </w:r>
      <w:proofErr w:type="spellEnd"/>
      <w:r>
        <w:rPr>
          <w:rFonts w:ascii="Times New Roman" w:hAnsi="Times New Roman"/>
          <w:color w:val="111115"/>
          <w:sz w:val="28"/>
        </w:rPr>
        <w:t>  тропкой</w:t>
      </w:r>
      <w:proofErr w:type="gramEnd"/>
      <w:r>
        <w:rPr>
          <w:rFonts w:ascii="Times New Roman" w:hAnsi="Times New Roman"/>
          <w:color w:val="111115"/>
          <w:sz w:val="28"/>
        </w:rPr>
        <w:t xml:space="preserve"> к дому деда Егора. А потом вдруг побежал: так мне захотелось поскорее избавиться от этого злополучного кнута. (261 слово)</w:t>
      </w:r>
    </w:p>
    <w:p w:rsidR="00263219" w:rsidRDefault="008B380D">
      <w:pPr>
        <w:spacing w:afterAutospacing="1" w:line="360" w:lineRule="atLeast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(В. Волков)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1. Определи героев произведения.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а) Дед, внук, дед Егор;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б) в</w:t>
      </w:r>
      <w:r>
        <w:rPr>
          <w:rFonts w:ascii="Times New Roman" w:hAnsi="Times New Roman"/>
          <w:color w:val="111115"/>
          <w:sz w:val="28"/>
        </w:rPr>
        <w:t>нук, дед;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в) внук, дед, Вовка.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2. Где происходят события, описанные в тексте? Свой ответ обоснуй: выпиши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слова из текста, подтверждающие твой выбор.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 xml:space="preserve">а) </w:t>
      </w:r>
      <w:proofErr w:type="gramStart"/>
      <w:r>
        <w:rPr>
          <w:rFonts w:ascii="Times New Roman" w:hAnsi="Times New Roman"/>
          <w:color w:val="111115"/>
          <w:sz w:val="28"/>
        </w:rPr>
        <w:t>В</w:t>
      </w:r>
      <w:proofErr w:type="gramEnd"/>
      <w:r>
        <w:rPr>
          <w:rFonts w:ascii="Times New Roman" w:hAnsi="Times New Roman"/>
          <w:color w:val="111115"/>
          <w:sz w:val="28"/>
        </w:rPr>
        <w:t xml:space="preserve"> городе;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б) в селе.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lastRenderedPageBreak/>
        <w:t>3. В какое время суток происходят события, описанные в тексте?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а) Утром;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 xml:space="preserve">б) утром, </w:t>
      </w:r>
      <w:r>
        <w:rPr>
          <w:rFonts w:ascii="Times New Roman" w:hAnsi="Times New Roman"/>
          <w:color w:val="111115"/>
          <w:sz w:val="28"/>
        </w:rPr>
        <w:t>днем, вечером;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в) утром, вечером.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4. Какой находкой внук хвастается перед дедом?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5. Где Вовка нашел кнут?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6. В чем была радость обладания кнутом?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а) Звучно щелкать;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б) хвастать перед ребятами;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в) хранить под подушкой.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7. Какие грехи, по словам деда, соверш</w:t>
      </w:r>
      <w:r>
        <w:rPr>
          <w:rFonts w:ascii="Times New Roman" w:hAnsi="Times New Roman"/>
          <w:color w:val="111115"/>
          <w:sz w:val="28"/>
        </w:rPr>
        <w:t>ил внук?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8. Какое значение в слово согрешить вкладываешь ты?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а) Нарушить религиозно-нравственные предписания;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б) совершить поступок, достойный осуждения, порицания.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9. Почему, по мнению деда, нельзя щелкать кнутом на улице?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10. Какой совет дал дед внуку?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11. Какое значение вкладывает дед в слова: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а) покумекать;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б) головастый/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12. Почему Вовке захотелось избавиться от злополучного кнута?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13. Восстанови с помощью цифр верную последовательность пунктов плана.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а) Совет деда.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б) Облегчение от принятого решения.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в) Хвастовство находкой.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г) Нежелание отдать кнут хозяину.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14. Придумай 1–2 вопроса к тексту.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15. Какой нравственный урок получил внук?</w:t>
      </w:r>
    </w:p>
    <w:p w:rsidR="00263219" w:rsidRDefault="008B380D">
      <w:pPr>
        <w:spacing w:after="0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lastRenderedPageBreak/>
        <w:t>Тишина</w:t>
      </w:r>
    </w:p>
    <w:p w:rsidR="00263219" w:rsidRDefault="008B380D">
      <w:pPr>
        <w:spacing w:after="0" w:line="240" w:lineRule="auto"/>
        <w:ind w:left="426" w:firstLine="709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А за дубами – Диканька с её великолепным дворцом, окружённым парком, сливающимся с дубовыми лесами.</w:t>
      </w:r>
    </w:p>
    <w:p w:rsidR="00263219" w:rsidRDefault="008B380D">
      <w:pPr>
        <w:spacing w:after="0" w:line="240" w:lineRule="auto"/>
        <w:ind w:left="426" w:firstLine="709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Я целый день</w:t>
      </w:r>
      <w:r>
        <w:rPr>
          <w:rFonts w:ascii="Times New Roman" w:hAnsi="Times New Roman"/>
          <w:sz w:val="28"/>
        </w:rPr>
        <w:t xml:space="preserve"> провёл в этом лесу, октябрьский солнечный день.</w:t>
      </w:r>
    </w:p>
    <w:p w:rsidR="00263219" w:rsidRDefault="008B380D">
      <w:pPr>
        <w:spacing w:after="0" w:line="240" w:lineRule="auto"/>
        <w:ind w:left="426" w:firstLine="709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Тишина поразительная. Если только смотреть на солнце – переливается в воздухе прозрачная, блестящая паутина между тонкой порослью, да если прислушаться – зашелестит на миг упавший с дерева дубовый лист. Ни з</w:t>
      </w:r>
      <w:r>
        <w:rPr>
          <w:rFonts w:ascii="Times New Roman" w:hAnsi="Times New Roman"/>
          <w:sz w:val="28"/>
        </w:rPr>
        <w:t>вука, ни движения.</w:t>
      </w:r>
    </w:p>
    <w:p w:rsidR="00263219" w:rsidRDefault="008B380D">
      <w:pPr>
        <w:spacing w:after="0" w:line="240" w:lineRule="auto"/>
        <w:ind w:left="426" w:firstLine="709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Только лапчатый кленовый лист, прозрачно-жёлтый на солнце, стоит боком к стеблю и правильным движением качается в стороны, как маятник: то вправо, то влево.</w:t>
      </w:r>
    </w:p>
    <w:p w:rsidR="00263219" w:rsidRDefault="008B380D">
      <w:pPr>
        <w:spacing w:after="0" w:line="240" w:lineRule="auto"/>
        <w:ind w:left="426" w:firstLine="709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Да ещё тишина нарушилась двумя красавицами – дикими козами, которые быстро проне</w:t>
      </w:r>
      <w:r>
        <w:rPr>
          <w:rFonts w:ascii="Times New Roman" w:hAnsi="Times New Roman"/>
          <w:sz w:val="28"/>
        </w:rPr>
        <w:t>слись мимо меня и скрылись в лесной балке... И конца-краю нет этому лесу.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15"/>
      </w:tblGrid>
      <w:tr w:rsidR="00263219">
        <w:tc>
          <w:tcPr>
            <w:tcW w:w="117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33" w:lineRule="atLeast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</w:tr>
      <w:tr w:rsidR="00263219">
        <w:tc>
          <w:tcPr>
            <w:tcW w:w="117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33" w:lineRule="atLeast"/>
              <w:ind w:left="400" w:hanging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1. Основные языковые особенности текста, доказывающие принадлежность его к художественному стилю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A) изобразительность, употребление слов книжной лексики, использование средств худ</w:t>
            </w:r>
            <w:r>
              <w:rPr>
                <w:rFonts w:ascii="Times New Roman" w:hAnsi="Times New Roman"/>
                <w:sz w:val="28"/>
              </w:rPr>
              <w:t>ожественной выразительности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B) логичность, точность, обобщенность, употребление слов в прямом значении, нейтральной лексики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 xml:space="preserve">C) образность, </w:t>
            </w:r>
            <w:proofErr w:type="spellStart"/>
            <w:r>
              <w:rPr>
                <w:rFonts w:ascii="Times New Roman" w:hAnsi="Times New Roman"/>
                <w:sz w:val="28"/>
              </w:rPr>
              <w:t>оценочность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, доступность, употребление общественно-политической лексики, оборотов, пословиц и поговорок, </w:t>
            </w:r>
            <w:r>
              <w:rPr>
                <w:rFonts w:ascii="Times New Roman" w:hAnsi="Times New Roman"/>
                <w:sz w:val="28"/>
              </w:rPr>
              <w:t>использование остроумных сравнений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 xml:space="preserve">D) точность формулировок, </w:t>
            </w:r>
            <w:proofErr w:type="spellStart"/>
            <w:r>
              <w:rPr>
                <w:rFonts w:ascii="Times New Roman" w:hAnsi="Times New Roman"/>
                <w:sz w:val="28"/>
              </w:rPr>
              <w:t>стандартизованность</w:t>
            </w:r>
            <w:proofErr w:type="spellEnd"/>
            <w:r>
              <w:rPr>
                <w:rFonts w:ascii="Times New Roman" w:hAnsi="Times New Roman"/>
                <w:sz w:val="28"/>
              </w:rPr>
              <w:t>, стереотипность построения текста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E) неподготовленность, спонтанность речи, преобладание нейтральной лексики</w:t>
            </w:r>
          </w:p>
        </w:tc>
      </w:tr>
      <w:tr w:rsidR="00263219">
        <w:tc>
          <w:tcPr>
            <w:tcW w:w="117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33" w:lineRule="atLeast"/>
              <w:ind w:left="400" w:hanging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2. Причина нарушения тишины в лесу во время прогулки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A) пробежал</w:t>
            </w:r>
            <w:r>
              <w:rPr>
                <w:rFonts w:ascii="Times New Roman" w:hAnsi="Times New Roman"/>
                <w:sz w:val="28"/>
              </w:rPr>
              <w:t>и козы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B) кричала сойка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C) пели птицы в лесу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D) паук плетёт паутину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E) пробегали лисы</w:t>
            </w:r>
          </w:p>
        </w:tc>
      </w:tr>
      <w:tr w:rsidR="00263219">
        <w:tc>
          <w:tcPr>
            <w:tcW w:w="117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</w:tr>
    </w:tbl>
    <w:p w:rsidR="00263219" w:rsidRDefault="008B380D">
      <w:pPr>
        <w:spacing w:after="0" w:line="240" w:lineRule="auto"/>
        <w:ind w:left="400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Отель</w:t>
      </w:r>
    </w:p>
    <w:p w:rsidR="00263219" w:rsidRDefault="008B380D">
      <w:pPr>
        <w:spacing w:after="0" w:line="240" w:lineRule="auto"/>
        <w:ind w:left="400" w:firstLine="734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Мы останавливались в этом отеле на целую</w:t>
      </w:r>
      <w:r>
        <w:rPr>
          <w:rFonts w:ascii="Times New Roman" w:hAnsi="Times New Roman"/>
          <w:sz w:val="28"/>
        </w:rPr>
        <w:t xml:space="preserve"> неделю в январе 2015 г. в стандартном двухместном номере с двумя кроватями. Очень уютный и спокойный небольшой отель, соответствующий заявленному уровню цен. Был предоставлен трансфер из аэропорта и водитель для поездок по городу при необходимости. Дама н</w:t>
      </w:r>
      <w:r>
        <w:rPr>
          <w:rFonts w:ascii="Times New Roman" w:hAnsi="Times New Roman"/>
          <w:sz w:val="28"/>
        </w:rPr>
        <w:t xml:space="preserve">а </w:t>
      </w:r>
      <w:proofErr w:type="spellStart"/>
      <w:r>
        <w:rPr>
          <w:rFonts w:ascii="Times New Roman" w:hAnsi="Times New Roman"/>
          <w:sz w:val="28"/>
        </w:rPr>
        <w:t>ресепшене</w:t>
      </w:r>
      <w:proofErr w:type="spellEnd"/>
      <w:r>
        <w:rPr>
          <w:rFonts w:ascii="Times New Roman" w:hAnsi="Times New Roman"/>
          <w:sz w:val="28"/>
        </w:rPr>
        <w:t xml:space="preserve"> (блондинка бальзаковского возраста). Недоброжелательная. Всё мнение о гостинице портит. Завтрак до 10.00, никто не предупреждал. Пришел в 10.10 – отказали в завтраке, хотя в ресторане был всего лишь один клиент. Продали завтрак за 1500 </w:t>
      </w:r>
      <w:proofErr w:type="spellStart"/>
      <w:r>
        <w:rPr>
          <w:rFonts w:ascii="Times New Roman" w:hAnsi="Times New Roman"/>
          <w:sz w:val="28"/>
        </w:rPr>
        <w:t>тг</w:t>
      </w:r>
      <w:proofErr w:type="spellEnd"/>
      <w:r>
        <w:rPr>
          <w:rFonts w:ascii="Times New Roman" w:hAnsi="Times New Roman"/>
          <w:sz w:val="28"/>
        </w:rPr>
        <w:t xml:space="preserve">. без </w:t>
      </w:r>
      <w:r>
        <w:rPr>
          <w:rFonts w:ascii="Times New Roman" w:hAnsi="Times New Roman"/>
          <w:sz w:val="28"/>
        </w:rPr>
        <w:t>чека на простой бумажке. Ужин: 30 минут искал официанта, пришлось зайти на кухню и вытащить его оттуда. Официант не знает, что есть в меню, несколько раз переделывали заказ, т.к. блюд, которых хотелось, не было. Понравилась чистота комнат, обслуживание ном</w:t>
      </w:r>
      <w:r>
        <w:rPr>
          <w:rFonts w:ascii="Times New Roman" w:hAnsi="Times New Roman"/>
          <w:sz w:val="28"/>
        </w:rPr>
        <w:t>ера. Обеспечена ежедневная уборка номера, смена постельного белья один раз в три дня, полотенца ежедневно. Удобные кровати, чистый и просторный номер.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15"/>
      </w:tblGrid>
      <w:tr w:rsidR="00263219">
        <w:tc>
          <w:tcPr>
            <w:tcW w:w="117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</w:tr>
      <w:tr w:rsidR="00263219">
        <w:tc>
          <w:tcPr>
            <w:tcW w:w="117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33" w:lineRule="atLeast"/>
              <w:ind w:left="400" w:hanging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1. Цель текста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 xml:space="preserve">A) рассказать о даме на </w:t>
            </w:r>
            <w:proofErr w:type="spellStart"/>
            <w:r>
              <w:rPr>
                <w:rFonts w:ascii="Times New Roman" w:hAnsi="Times New Roman"/>
                <w:sz w:val="28"/>
              </w:rPr>
              <w:t>ресепшене</w:t>
            </w:r>
            <w:proofErr w:type="spellEnd"/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B) рассказать о работе персонала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 xml:space="preserve">C) рассказать о </w:t>
            </w:r>
            <w:r>
              <w:rPr>
                <w:rFonts w:ascii="Times New Roman" w:hAnsi="Times New Roman"/>
                <w:sz w:val="28"/>
              </w:rPr>
              <w:t>номере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D) дать отзыв об отеле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E) дать оценку работе официанта</w:t>
            </w:r>
          </w:p>
        </w:tc>
      </w:tr>
      <w:tr w:rsidR="00263219">
        <w:tc>
          <w:tcPr>
            <w:tcW w:w="117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33" w:lineRule="atLeast"/>
              <w:ind w:left="400" w:hanging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 2. </w:t>
            </w:r>
            <w:proofErr w:type="spellStart"/>
            <w:r>
              <w:rPr>
                <w:rFonts w:ascii="Times New Roman" w:hAnsi="Times New Roman"/>
                <w:sz w:val="28"/>
              </w:rPr>
              <w:t>Ресепшен</w:t>
            </w:r>
            <w:proofErr w:type="spellEnd"/>
            <w:r>
              <w:rPr>
                <w:rFonts w:ascii="Times New Roman" w:hAnsi="Times New Roman"/>
                <w:sz w:val="28"/>
              </w:rPr>
              <w:t>, согласно тексту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A) вход в главное здание с указателями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 xml:space="preserve">B) зона приема и </w:t>
            </w:r>
            <w:proofErr w:type="spellStart"/>
            <w:r>
              <w:rPr>
                <w:rFonts w:ascii="Times New Roman" w:hAnsi="Times New Roman"/>
                <w:sz w:val="28"/>
              </w:rPr>
              <w:t>регистрции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посетителей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C) ежедневная уборка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D) приемная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E) место для проведения заседаний иностранных компа</w:t>
            </w:r>
            <w:r>
              <w:rPr>
                <w:rFonts w:ascii="Times New Roman" w:hAnsi="Times New Roman"/>
                <w:sz w:val="28"/>
              </w:rPr>
              <w:t>ний</w:t>
            </w:r>
          </w:p>
        </w:tc>
      </w:tr>
      <w:tr w:rsidR="00263219">
        <w:tc>
          <w:tcPr>
            <w:tcW w:w="117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33" w:lineRule="atLeast"/>
              <w:ind w:left="400" w:hanging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3. Гость был разочарован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 xml:space="preserve">A) недоброжелательной дамой на </w:t>
            </w:r>
            <w:proofErr w:type="spellStart"/>
            <w:r>
              <w:rPr>
                <w:rFonts w:ascii="Times New Roman" w:hAnsi="Times New Roman"/>
                <w:sz w:val="28"/>
              </w:rPr>
              <w:t>ресепшене</w:t>
            </w:r>
            <w:proofErr w:type="spellEnd"/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B) двухместным номером с двумя кроватями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C) ежедневно меняющимся ассортиментом блюд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D) сменой постельного белья один раз в три дня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E) «шведским столом», одноместным номером</w:t>
            </w:r>
          </w:p>
        </w:tc>
      </w:tr>
      <w:tr w:rsidR="00263219">
        <w:tc>
          <w:tcPr>
            <w:tcW w:w="117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33" w:lineRule="atLeast"/>
              <w:ind w:left="400" w:hanging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 xml:space="preserve"> 4. Гостю </w:t>
            </w:r>
            <w:r>
              <w:rPr>
                <w:rFonts w:ascii="Times New Roman" w:hAnsi="Times New Roman"/>
                <w:sz w:val="28"/>
              </w:rPr>
              <w:t>в отеле понравилось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 xml:space="preserve">A) дама на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</w:rPr>
              <w:t>ресепшене</w:t>
            </w:r>
            <w:proofErr w:type="spellEnd"/>
            <w:r>
              <w:rPr>
                <w:rFonts w:ascii="Times New Roman" w:hAnsi="Times New Roman"/>
                <w:sz w:val="28"/>
              </w:rPr>
              <w:t>  и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расположение отеля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B) ежедневная уборка и обслуживание официанта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C) удобные кровати и чистота комнат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D) смена постельного белья один раз в три дня и ужин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E) двухместный номер с двумя кроватями и  завтрак</w:t>
            </w:r>
          </w:p>
        </w:tc>
      </w:tr>
    </w:tbl>
    <w:p w:rsidR="00263219" w:rsidRDefault="008B380D">
      <w:pPr>
        <w:spacing w:after="0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ind w:left="400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ind w:left="400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Первая женщина-журналист</w:t>
      </w:r>
    </w:p>
    <w:p w:rsidR="00263219" w:rsidRDefault="008B380D">
      <w:pPr>
        <w:spacing w:after="0" w:line="240" w:lineRule="auto"/>
        <w:ind w:left="400" w:firstLine="708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У казахов есть одно замечательное качество. Какими бы жестокими ни были споры, даже если речь шла о пролившейся крови, они слушались слова старших, иногда отменяя смертные приговоры. «Голову можно отрезать, но язык отрезать нельзя»</w:t>
      </w:r>
      <w:r>
        <w:rPr>
          <w:rFonts w:ascii="Times New Roman" w:hAnsi="Times New Roman"/>
          <w:sz w:val="28"/>
        </w:rPr>
        <w:t xml:space="preserve">, – говорят в таких случаях, и, обращаясь к врагам, просят слова… Когда хан </w:t>
      </w:r>
      <w:proofErr w:type="spellStart"/>
      <w:r>
        <w:rPr>
          <w:rFonts w:ascii="Times New Roman" w:hAnsi="Times New Roman"/>
          <w:sz w:val="28"/>
        </w:rPr>
        <w:t>Абылай</w:t>
      </w:r>
      <w:proofErr w:type="spellEnd"/>
      <w:r>
        <w:rPr>
          <w:rFonts w:ascii="Times New Roman" w:hAnsi="Times New Roman"/>
          <w:sz w:val="28"/>
        </w:rPr>
        <w:t xml:space="preserve"> попал в плен к калмыкам, такое слово, </w:t>
      </w:r>
      <w:proofErr w:type="gramStart"/>
      <w:r>
        <w:rPr>
          <w:rFonts w:ascii="Times New Roman" w:hAnsi="Times New Roman"/>
          <w:sz w:val="28"/>
        </w:rPr>
        <w:t>глядя  прямо</w:t>
      </w:r>
      <w:proofErr w:type="gramEnd"/>
      <w:r>
        <w:rPr>
          <w:rFonts w:ascii="Times New Roman" w:hAnsi="Times New Roman"/>
          <w:sz w:val="28"/>
        </w:rPr>
        <w:t xml:space="preserve"> в лицо </w:t>
      </w:r>
      <w:proofErr w:type="spellStart"/>
      <w:r>
        <w:rPr>
          <w:rFonts w:ascii="Times New Roman" w:hAnsi="Times New Roman"/>
          <w:sz w:val="28"/>
        </w:rPr>
        <w:t>контайши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Голдану</w:t>
      </w:r>
      <w:proofErr w:type="spellEnd"/>
      <w:r>
        <w:rPr>
          <w:rFonts w:ascii="Times New Roman" w:hAnsi="Times New Roman"/>
          <w:sz w:val="28"/>
        </w:rPr>
        <w:t xml:space="preserve">, попросил </w:t>
      </w:r>
      <w:proofErr w:type="spellStart"/>
      <w:r>
        <w:rPr>
          <w:rFonts w:ascii="Times New Roman" w:hAnsi="Times New Roman"/>
          <w:sz w:val="28"/>
        </w:rPr>
        <w:t>бий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Казыбек</w:t>
      </w:r>
      <w:proofErr w:type="spellEnd"/>
      <w:r>
        <w:rPr>
          <w:rFonts w:ascii="Times New Roman" w:hAnsi="Times New Roman"/>
          <w:sz w:val="28"/>
        </w:rPr>
        <w:t>. И выручил из плена нашего хана.</w:t>
      </w:r>
    </w:p>
    <w:p w:rsidR="00263219" w:rsidRDefault="008B380D">
      <w:pPr>
        <w:spacing w:after="0" w:line="240" w:lineRule="auto"/>
        <w:ind w:left="400" w:firstLine="708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В наше время есть люди, которые особенно це</w:t>
      </w:r>
      <w:r>
        <w:rPr>
          <w:rFonts w:ascii="Times New Roman" w:hAnsi="Times New Roman"/>
          <w:sz w:val="28"/>
        </w:rPr>
        <w:t xml:space="preserve">нят слово, знают ему цену – это журналисты. </w:t>
      </w:r>
      <w:proofErr w:type="gramStart"/>
      <w:r>
        <w:rPr>
          <w:rFonts w:ascii="Times New Roman" w:hAnsi="Times New Roman"/>
          <w:sz w:val="28"/>
        </w:rPr>
        <w:t>Про  казахских</w:t>
      </w:r>
      <w:proofErr w:type="gramEnd"/>
      <w:r>
        <w:rPr>
          <w:rFonts w:ascii="Times New Roman" w:hAnsi="Times New Roman"/>
          <w:sz w:val="28"/>
        </w:rPr>
        <w:t xml:space="preserve"> журналистов нельзя сказать, что они забыли о священных качествах слова. Острое слово придаёт статьям журналистов крылья, а писательскому перу лёгкость.</w:t>
      </w:r>
    </w:p>
    <w:p w:rsidR="00263219" w:rsidRDefault="008B380D">
      <w:pPr>
        <w:spacing w:after="0" w:line="240" w:lineRule="auto"/>
        <w:ind w:left="400" w:firstLine="708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 xml:space="preserve">Первой женщиной-журналисткой была </w:t>
      </w:r>
      <w:proofErr w:type="spellStart"/>
      <w:r>
        <w:rPr>
          <w:rFonts w:ascii="Times New Roman" w:hAnsi="Times New Roman"/>
          <w:sz w:val="28"/>
        </w:rPr>
        <w:t>Назипа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Сеги</w:t>
      </w:r>
      <w:r>
        <w:rPr>
          <w:rFonts w:ascii="Times New Roman" w:hAnsi="Times New Roman"/>
          <w:sz w:val="28"/>
        </w:rPr>
        <w:t>збайкызы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Кулжанова</w:t>
      </w:r>
      <w:proofErr w:type="spellEnd"/>
      <w:r>
        <w:rPr>
          <w:rFonts w:ascii="Times New Roman" w:hAnsi="Times New Roman"/>
          <w:sz w:val="28"/>
        </w:rPr>
        <w:t xml:space="preserve">. Она родилась 27 июля 1887 года в городе </w:t>
      </w:r>
      <w:proofErr w:type="spellStart"/>
      <w:r>
        <w:rPr>
          <w:rFonts w:ascii="Times New Roman" w:hAnsi="Times New Roman"/>
          <w:sz w:val="28"/>
        </w:rPr>
        <w:t>Торгае</w:t>
      </w:r>
      <w:proofErr w:type="spellEnd"/>
      <w:r>
        <w:rPr>
          <w:rFonts w:ascii="Times New Roman" w:hAnsi="Times New Roman"/>
          <w:sz w:val="28"/>
        </w:rPr>
        <w:t xml:space="preserve">. В те времена перед городскими девушками не было таких препятствий, как в ауле. Целеустремлённая и талантливая девушка в 1902 году окончила русско-казахскую гимназию в </w:t>
      </w:r>
      <w:proofErr w:type="spellStart"/>
      <w:r>
        <w:rPr>
          <w:rFonts w:ascii="Times New Roman" w:hAnsi="Times New Roman"/>
          <w:sz w:val="28"/>
        </w:rPr>
        <w:t>Костанае</w:t>
      </w:r>
      <w:proofErr w:type="spellEnd"/>
      <w:r>
        <w:rPr>
          <w:rFonts w:ascii="Times New Roman" w:hAnsi="Times New Roman"/>
          <w:sz w:val="28"/>
        </w:rPr>
        <w:t>, и с 1903 по</w:t>
      </w:r>
      <w:r>
        <w:rPr>
          <w:rFonts w:ascii="Times New Roman" w:hAnsi="Times New Roman"/>
          <w:sz w:val="28"/>
        </w:rPr>
        <w:t xml:space="preserve"> 1904 годы преподавала в учительской семинарии. В 1913 году </w:t>
      </w:r>
      <w:proofErr w:type="spellStart"/>
      <w:r>
        <w:rPr>
          <w:rFonts w:ascii="Times New Roman" w:hAnsi="Times New Roman"/>
          <w:sz w:val="28"/>
        </w:rPr>
        <w:t>Назипа</w:t>
      </w:r>
      <w:proofErr w:type="spellEnd"/>
      <w:r>
        <w:rPr>
          <w:rFonts w:ascii="Times New Roman" w:hAnsi="Times New Roman"/>
          <w:sz w:val="28"/>
        </w:rPr>
        <w:t xml:space="preserve"> стала членом группы «Гражданские спутники» Семипалатинского отделения Русского Географического общества.</w:t>
      </w:r>
    </w:p>
    <w:p w:rsidR="00263219" w:rsidRDefault="008B380D">
      <w:pPr>
        <w:spacing w:after="0" w:line="240" w:lineRule="auto"/>
        <w:ind w:left="400" w:firstLine="708"/>
        <w:jc w:val="both"/>
        <w:rPr>
          <w:rFonts w:ascii="Times New Roman" w:hAnsi="Times New Roman"/>
          <w:color w:val="111115"/>
          <w:sz w:val="20"/>
        </w:rPr>
      </w:pPr>
      <w:proofErr w:type="spellStart"/>
      <w:r>
        <w:rPr>
          <w:rFonts w:ascii="Times New Roman" w:hAnsi="Times New Roman"/>
          <w:sz w:val="28"/>
        </w:rPr>
        <w:t>Назипа</w:t>
      </w:r>
      <w:proofErr w:type="spellEnd"/>
      <w:r>
        <w:rPr>
          <w:rFonts w:ascii="Times New Roman" w:hAnsi="Times New Roman"/>
          <w:sz w:val="28"/>
        </w:rPr>
        <w:t xml:space="preserve"> очень любила поэзию великого Абая. В 1914 году, начиная с 26 января, она пров</w:t>
      </w:r>
      <w:r>
        <w:rPr>
          <w:rFonts w:ascii="Times New Roman" w:hAnsi="Times New Roman"/>
          <w:sz w:val="28"/>
        </w:rPr>
        <w:t>одит ряд вечеров, посвящённых десятилетию со дня смерти великого поэта. Она собирает людей, пропагандирует высокое поэтическое искусство, знакомит читателей и слушателей с творчеством поэта, читает его стихи широкой публике. С этого времени она пишет для г</w:t>
      </w:r>
      <w:r>
        <w:rPr>
          <w:rFonts w:ascii="Times New Roman" w:hAnsi="Times New Roman"/>
          <w:sz w:val="28"/>
        </w:rPr>
        <w:t>азет «Казах», «</w:t>
      </w:r>
      <w:proofErr w:type="spellStart"/>
      <w:r>
        <w:rPr>
          <w:rFonts w:ascii="Times New Roman" w:hAnsi="Times New Roman"/>
          <w:sz w:val="28"/>
        </w:rPr>
        <w:t>Сарыарка</w:t>
      </w:r>
      <w:proofErr w:type="spellEnd"/>
      <w:r>
        <w:rPr>
          <w:rFonts w:ascii="Times New Roman" w:hAnsi="Times New Roman"/>
          <w:sz w:val="28"/>
        </w:rPr>
        <w:t>» и «</w:t>
      </w:r>
      <w:proofErr w:type="spellStart"/>
      <w:r>
        <w:rPr>
          <w:rFonts w:ascii="Times New Roman" w:hAnsi="Times New Roman"/>
          <w:sz w:val="28"/>
        </w:rPr>
        <w:t>Алаш</w:t>
      </w:r>
      <w:proofErr w:type="spellEnd"/>
      <w:r>
        <w:rPr>
          <w:rFonts w:ascii="Times New Roman" w:hAnsi="Times New Roman"/>
          <w:sz w:val="28"/>
        </w:rPr>
        <w:t xml:space="preserve">» многочисленные статьи о жизни казахских женщин, </w:t>
      </w:r>
      <w:r>
        <w:rPr>
          <w:rFonts w:ascii="Times New Roman" w:hAnsi="Times New Roman"/>
          <w:sz w:val="28"/>
        </w:rPr>
        <w:lastRenderedPageBreak/>
        <w:t xml:space="preserve">начинает вмешиваться в политику и общественную жизнь. В 1917 году </w:t>
      </w:r>
      <w:proofErr w:type="spellStart"/>
      <w:r>
        <w:rPr>
          <w:rFonts w:ascii="Times New Roman" w:hAnsi="Times New Roman"/>
          <w:sz w:val="28"/>
        </w:rPr>
        <w:t>Назипа</w:t>
      </w:r>
      <w:proofErr w:type="spellEnd"/>
      <w:r>
        <w:rPr>
          <w:rFonts w:ascii="Times New Roman" w:hAnsi="Times New Roman"/>
          <w:sz w:val="28"/>
        </w:rPr>
        <w:t xml:space="preserve"> участвует в съезде казахов Семипалатинской области и входит в Правление съезда. Пламенный журналист, </w:t>
      </w:r>
      <w:r>
        <w:rPr>
          <w:rFonts w:ascii="Times New Roman" w:hAnsi="Times New Roman"/>
          <w:sz w:val="28"/>
        </w:rPr>
        <w:t xml:space="preserve">она не останавливается на этом, активно участвует в жизни народа и страны, пишет основательные статьи, перо её остро и полезно обществу, что замечают многие. В то время женщин-журналистов не было вообще. И писать о женских проблемах, как </w:t>
      </w:r>
      <w:proofErr w:type="spellStart"/>
      <w:r>
        <w:rPr>
          <w:rFonts w:ascii="Times New Roman" w:hAnsi="Times New Roman"/>
          <w:sz w:val="28"/>
        </w:rPr>
        <w:t>Назипа</w:t>
      </w:r>
      <w:proofErr w:type="spellEnd"/>
      <w:r>
        <w:rPr>
          <w:rFonts w:ascii="Times New Roman" w:hAnsi="Times New Roman"/>
          <w:sz w:val="28"/>
        </w:rPr>
        <w:t>, не мог и н</w:t>
      </w:r>
      <w:r>
        <w:rPr>
          <w:rFonts w:ascii="Times New Roman" w:hAnsi="Times New Roman"/>
          <w:sz w:val="28"/>
        </w:rPr>
        <w:t xml:space="preserve">е умел никто, для этого ведь надо было быть женщиной. Вдвойне трудно было быть журналистом в те годы, когда почти ежемесячно менялась власть. О чём писать в такой обстановке? Оставалось одно: писать правду, невзирая на то, что творится вокруг, что </w:t>
      </w:r>
      <w:proofErr w:type="spellStart"/>
      <w:r>
        <w:rPr>
          <w:rFonts w:ascii="Times New Roman" w:hAnsi="Times New Roman"/>
          <w:sz w:val="28"/>
        </w:rPr>
        <w:t>Назипа</w:t>
      </w:r>
      <w:proofErr w:type="spellEnd"/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делала.</w:t>
      </w:r>
    </w:p>
    <w:p w:rsidR="00263219" w:rsidRDefault="008B380D">
      <w:pPr>
        <w:spacing w:after="0" w:line="240" w:lineRule="auto"/>
        <w:ind w:left="400" w:firstLine="708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 xml:space="preserve">В 1920 году </w:t>
      </w:r>
      <w:proofErr w:type="spellStart"/>
      <w:r>
        <w:rPr>
          <w:rFonts w:ascii="Times New Roman" w:hAnsi="Times New Roman"/>
          <w:sz w:val="28"/>
        </w:rPr>
        <w:t>Назипа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Кулжанова</w:t>
      </w:r>
      <w:proofErr w:type="spellEnd"/>
      <w:r>
        <w:rPr>
          <w:rFonts w:ascii="Times New Roman" w:hAnsi="Times New Roman"/>
          <w:sz w:val="28"/>
        </w:rPr>
        <w:t xml:space="preserve"> вошла в состав Комиссии Народного комиссариата Просвещения Казахской автономной республики по подготовке учебников, книг, по делам издательств. Находясь на этой работе, она стала известна как главный специалист по подг</w:t>
      </w:r>
      <w:r>
        <w:rPr>
          <w:rFonts w:ascii="Times New Roman" w:hAnsi="Times New Roman"/>
          <w:sz w:val="28"/>
        </w:rPr>
        <w:t xml:space="preserve">отовке казахской азбуки. В 1922 году </w:t>
      </w:r>
      <w:proofErr w:type="spellStart"/>
      <w:r>
        <w:rPr>
          <w:rFonts w:ascii="Times New Roman" w:hAnsi="Times New Roman"/>
          <w:sz w:val="28"/>
        </w:rPr>
        <w:t>Назипа</w:t>
      </w:r>
      <w:proofErr w:type="spellEnd"/>
      <w:r>
        <w:rPr>
          <w:rFonts w:ascii="Times New Roman" w:hAnsi="Times New Roman"/>
          <w:sz w:val="28"/>
        </w:rPr>
        <w:t xml:space="preserve"> стала членом редакционной коллегии газеты «</w:t>
      </w:r>
      <w:proofErr w:type="spellStart"/>
      <w:r>
        <w:rPr>
          <w:rFonts w:ascii="Times New Roman" w:hAnsi="Times New Roman"/>
          <w:sz w:val="28"/>
        </w:rPr>
        <w:t>Енбекши</w:t>
      </w:r>
      <w:proofErr w:type="spellEnd"/>
      <w:r>
        <w:rPr>
          <w:rFonts w:ascii="Times New Roman" w:hAnsi="Times New Roman"/>
          <w:sz w:val="28"/>
        </w:rPr>
        <w:t xml:space="preserve"> казах».</w:t>
      </w:r>
    </w:p>
    <w:p w:rsidR="00263219" w:rsidRDefault="008B380D">
      <w:pPr>
        <w:spacing w:after="0" w:line="240" w:lineRule="auto"/>
        <w:ind w:left="400" w:firstLine="708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С 1923 по 1925 годы она работала в журналах «Красный Казахстан», «Равенство женщин» и печатала статьи в газетах «</w:t>
      </w:r>
      <w:proofErr w:type="spellStart"/>
      <w:r>
        <w:rPr>
          <w:rFonts w:ascii="Times New Roman" w:hAnsi="Times New Roman"/>
          <w:sz w:val="28"/>
        </w:rPr>
        <w:t>Айкап</w:t>
      </w:r>
      <w:proofErr w:type="spellEnd"/>
      <w:r>
        <w:rPr>
          <w:rFonts w:ascii="Times New Roman" w:hAnsi="Times New Roman"/>
          <w:sz w:val="28"/>
        </w:rPr>
        <w:t>», «Казах», «Знамя единства», «</w:t>
      </w:r>
      <w:proofErr w:type="spellStart"/>
      <w:r>
        <w:rPr>
          <w:rFonts w:ascii="Times New Roman" w:hAnsi="Times New Roman"/>
          <w:sz w:val="28"/>
        </w:rPr>
        <w:t>Алаш</w:t>
      </w:r>
      <w:proofErr w:type="spellEnd"/>
      <w:r>
        <w:rPr>
          <w:rFonts w:ascii="Times New Roman" w:hAnsi="Times New Roman"/>
          <w:sz w:val="28"/>
        </w:rPr>
        <w:t xml:space="preserve">». По её просьбе русский композитор Александр </w:t>
      </w:r>
      <w:proofErr w:type="spellStart"/>
      <w:r>
        <w:rPr>
          <w:rFonts w:ascii="Times New Roman" w:hAnsi="Times New Roman"/>
          <w:sz w:val="28"/>
        </w:rPr>
        <w:t>Затаевич</w:t>
      </w:r>
      <w:proofErr w:type="spellEnd"/>
      <w:r>
        <w:rPr>
          <w:rFonts w:ascii="Times New Roman" w:hAnsi="Times New Roman"/>
          <w:sz w:val="28"/>
        </w:rPr>
        <w:t xml:space="preserve"> написал музыку к песням «</w:t>
      </w:r>
      <w:proofErr w:type="spellStart"/>
      <w:r>
        <w:rPr>
          <w:rFonts w:ascii="Times New Roman" w:hAnsi="Times New Roman"/>
          <w:sz w:val="28"/>
        </w:rPr>
        <w:t>Гайни</w:t>
      </w:r>
      <w:proofErr w:type="spellEnd"/>
      <w:r>
        <w:rPr>
          <w:rFonts w:ascii="Times New Roman" w:hAnsi="Times New Roman"/>
          <w:sz w:val="28"/>
        </w:rPr>
        <w:t xml:space="preserve">-ау, </w:t>
      </w:r>
      <w:proofErr w:type="spellStart"/>
      <w:r>
        <w:rPr>
          <w:rFonts w:ascii="Times New Roman" w:hAnsi="Times New Roman"/>
          <w:sz w:val="28"/>
        </w:rPr>
        <w:t>саулем</w:t>
      </w:r>
      <w:proofErr w:type="spellEnd"/>
      <w:r>
        <w:rPr>
          <w:rFonts w:ascii="Times New Roman" w:hAnsi="Times New Roman"/>
          <w:sz w:val="28"/>
        </w:rPr>
        <w:t xml:space="preserve">», «Плач </w:t>
      </w:r>
      <w:proofErr w:type="spellStart"/>
      <w:r>
        <w:rPr>
          <w:rFonts w:ascii="Times New Roman" w:hAnsi="Times New Roman"/>
          <w:sz w:val="28"/>
        </w:rPr>
        <w:t>Кадыра</w:t>
      </w:r>
      <w:proofErr w:type="spellEnd"/>
      <w:r>
        <w:rPr>
          <w:rFonts w:ascii="Times New Roman" w:hAnsi="Times New Roman"/>
          <w:sz w:val="28"/>
        </w:rPr>
        <w:t>». У неё были и книги – «Традиционное воспитание в школе» (Оренбург, 1923), «Воспитание матери и ребёнка», – которые актуальны и сейчас.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15"/>
      </w:tblGrid>
      <w:tr w:rsidR="00263219">
        <w:tc>
          <w:tcPr>
            <w:tcW w:w="117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33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</w:tr>
      <w:tr w:rsidR="00263219">
        <w:tc>
          <w:tcPr>
            <w:tcW w:w="117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33" w:lineRule="atLeast"/>
              <w:ind w:left="400" w:hanging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1.</w:t>
            </w:r>
            <w:r>
              <w:rPr>
                <w:rFonts w:ascii="Times New Roman" w:hAnsi="Times New Roman"/>
                <w:sz w:val="28"/>
              </w:rPr>
              <w:t xml:space="preserve"> Сложности, с которыми столкнулась </w:t>
            </w:r>
            <w:proofErr w:type="spellStart"/>
            <w:r>
              <w:rPr>
                <w:rFonts w:ascii="Times New Roman" w:hAnsi="Times New Roman"/>
                <w:sz w:val="28"/>
              </w:rPr>
              <w:t>Назипа</w:t>
            </w:r>
            <w:proofErr w:type="spellEnd"/>
            <w:r>
              <w:rPr>
                <w:rFonts w:ascii="Times New Roman" w:hAnsi="Times New Roman"/>
                <w:sz w:val="28"/>
              </w:rPr>
              <w:t>, работая журналистом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A) больше половина жителей было безграмотными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B) просвещение не интересовало людей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C) в тот период часто менялась власть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D) она столкнулась с беззаконием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E) люди не любили журналистов</w:t>
            </w:r>
          </w:p>
        </w:tc>
      </w:tr>
      <w:tr w:rsidR="00263219">
        <w:tc>
          <w:tcPr>
            <w:tcW w:w="117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33" w:lineRule="atLeast"/>
              <w:ind w:left="400" w:hanging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 xml:space="preserve"> 2. </w:t>
            </w:r>
            <w:proofErr w:type="spellStart"/>
            <w:r>
              <w:rPr>
                <w:rFonts w:ascii="Times New Roman" w:hAnsi="Times New Roman"/>
                <w:sz w:val="28"/>
              </w:rPr>
              <w:t>Назипа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провела юбилейный вечер, посвященный творчеству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 xml:space="preserve">A) </w:t>
            </w:r>
            <w:proofErr w:type="spellStart"/>
            <w:r>
              <w:rPr>
                <w:rFonts w:ascii="Times New Roman" w:hAnsi="Times New Roman"/>
                <w:sz w:val="28"/>
              </w:rPr>
              <w:t>Магжана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Жумабаева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 xml:space="preserve">B) Абая </w:t>
            </w:r>
            <w:proofErr w:type="spellStart"/>
            <w:r>
              <w:rPr>
                <w:rFonts w:ascii="Times New Roman" w:hAnsi="Times New Roman"/>
                <w:sz w:val="28"/>
              </w:rPr>
              <w:t>Кунанбаева</w:t>
            </w:r>
            <w:proofErr w:type="spellEnd"/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 xml:space="preserve">C) Жамбыла </w:t>
            </w:r>
            <w:proofErr w:type="spellStart"/>
            <w:r>
              <w:rPr>
                <w:rFonts w:ascii="Times New Roman" w:hAnsi="Times New Roman"/>
                <w:sz w:val="28"/>
              </w:rPr>
              <w:t>Жабаева</w:t>
            </w:r>
            <w:proofErr w:type="spellEnd"/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 xml:space="preserve">D) </w:t>
            </w:r>
            <w:proofErr w:type="spellStart"/>
            <w:r>
              <w:rPr>
                <w:rFonts w:ascii="Times New Roman" w:hAnsi="Times New Roman"/>
                <w:sz w:val="28"/>
              </w:rPr>
              <w:t>Мыржакыпа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Дулатова</w:t>
            </w:r>
            <w:proofErr w:type="spellEnd"/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 xml:space="preserve">E) </w:t>
            </w:r>
            <w:proofErr w:type="spellStart"/>
            <w:r>
              <w:rPr>
                <w:rFonts w:ascii="Times New Roman" w:hAnsi="Times New Roman"/>
                <w:sz w:val="28"/>
              </w:rPr>
              <w:t>Ибрая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Алтынсарина</w:t>
            </w:r>
            <w:proofErr w:type="spellEnd"/>
          </w:p>
        </w:tc>
      </w:tr>
      <w:tr w:rsidR="00263219">
        <w:tc>
          <w:tcPr>
            <w:tcW w:w="117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33" w:lineRule="atLeast"/>
              <w:ind w:left="400" w:hanging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 xml:space="preserve"> 3. Темы, затронутые в книгах </w:t>
            </w:r>
            <w:proofErr w:type="spellStart"/>
            <w:r>
              <w:rPr>
                <w:rFonts w:ascii="Times New Roman" w:hAnsi="Times New Roman"/>
                <w:sz w:val="28"/>
              </w:rPr>
              <w:t>Назипы</w:t>
            </w:r>
            <w:proofErr w:type="spellEnd"/>
            <w:r>
              <w:rPr>
                <w:rFonts w:ascii="Times New Roman" w:hAnsi="Times New Roman"/>
                <w:sz w:val="28"/>
              </w:rPr>
              <w:t>, имеющие актуальность в нынешнее время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 xml:space="preserve">A) семья, воспитание </w:t>
            </w:r>
            <w:r>
              <w:rPr>
                <w:rFonts w:ascii="Times New Roman" w:hAnsi="Times New Roman"/>
                <w:sz w:val="28"/>
              </w:rPr>
              <w:t>детей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B) экономика страны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C) социальные отношения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D) гендерное равенство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E) политика</w:t>
            </w:r>
          </w:p>
        </w:tc>
      </w:tr>
      <w:tr w:rsidR="00263219">
        <w:tc>
          <w:tcPr>
            <w:tcW w:w="117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33" w:lineRule="atLeast"/>
              <w:ind w:left="400" w:hanging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 xml:space="preserve">4. Названия редакций газет по порядку, где работала </w:t>
            </w:r>
            <w:proofErr w:type="spellStart"/>
            <w:r>
              <w:rPr>
                <w:rFonts w:ascii="Times New Roman" w:hAnsi="Times New Roman"/>
                <w:sz w:val="28"/>
              </w:rPr>
              <w:t>Назипа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до периода разработки казахского букваря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A) «</w:t>
            </w:r>
            <w:proofErr w:type="spellStart"/>
            <w:r>
              <w:rPr>
                <w:rFonts w:ascii="Times New Roman" w:hAnsi="Times New Roman"/>
                <w:sz w:val="28"/>
              </w:rPr>
              <w:t>Айкап</w:t>
            </w:r>
            <w:proofErr w:type="spellEnd"/>
            <w:r>
              <w:rPr>
                <w:rFonts w:ascii="Times New Roman" w:hAnsi="Times New Roman"/>
                <w:sz w:val="28"/>
              </w:rPr>
              <w:t>», «</w:t>
            </w:r>
            <w:proofErr w:type="spellStart"/>
            <w:r>
              <w:rPr>
                <w:rFonts w:ascii="Times New Roman" w:hAnsi="Times New Roman"/>
                <w:sz w:val="28"/>
              </w:rPr>
              <w:t>Сарыарка</w:t>
            </w:r>
            <w:proofErr w:type="spellEnd"/>
            <w:r>
              <w:rPr>
                <w:rFonts w:ascii="Times New Roman" w:hAnsi="Times New Roman"/>
                <w:sz w:val="28"/>
              </w:rPr>
              <w:t>», «</w:t>
            </w:r>
            <w:proofErr w:type="spellStart"/>
            <w:r>
              <w:rPr>
                <w:rFonts w:ascii="Times New Roman" w:hAnsi="Times New Roman"/>
                <w:sz w:val="28"/>
              </w:rPr>
              <w:t>Енбекши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казах»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 xml:space="preserve">B) «Знамя единства», «Казах», </w:t>
            </w:r>
            <w:r>
              <w:rPr>
                <w:rFonts w:ascii="Times New Roman" w:hAnsi="Times New Roman"/>
                <w:sz w:val="28"/>
              </w:rPr>
              <w:t>«</w:t>
            </w:r>
            <w:proofErr w:type="spellStart"/>
            <w:r>
              <w:rPr>
                <w:rFonts w:ascii="Times New Roman" w:hAnsi="Times New Roman"/>
                <w:sz w:val="28"/>
              </w:rPr>
              <w:t>Алаш</w:t>
            </w:r>
            <w:proofErr w:type="spellEnd"/>
            <w:r>
              <w:rPr>
                <w:rFonts w:ascii="Times New Roman" w:hAnsi="Times New Roman"/>
                <w:sz w:val="28"/>
              </w:rPr>
              <w:t>»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C) «Казах», «Красный Казахстан», «Равенство женщин»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D) «Казах», «</w:t>
            </w:r>
            <w:proofErr w:type="spellStart"/>
            <w:r>
              <w:rPr>
                <w:rFonts w:ascii="Times New Roman" w:hAnsi="Times New Roman"/>
                <w:sz w:val="28"/>
              </w:rPr>
              <w:t>Сарыарка</w:t>
            </w:r>
            <w:proofErr w:type="spellEnd"/>
            <w:r>
              <w:rPr>
                <w:rFonts w:ascii="Times New Roman" w:hAnsi="Times New Roman"/>
                <w:sz w:val="28"/>
              </w:rPr>
              <w:t>», «</w:t>
            </w:r>
            <w:proofErr w:type="spellStart"/>
            <w:r>
              <w:rPr>
                <w:rFonts w:ascii="Times New Roman" w:hAnsi="Times New Roman"/>
                <w:sz w:val="28"/>
              </w:rPr>
              <w:t>Алаш</w:t>
            </w:r>
            <w:proofErr w:type="spellEnd"/>
            <w:r>
              <w:rPr>
                <w:rFonts w:ascii="Times New Roman" w:hAnsi="Times New Roman"/>
                <w:sz w:val="28"/>
              </w:rPr>
              <w:t>»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E) «</w:t>
            </w:r>
            <w:proofErr w:type="spellStart"/>
            <w:r>
              <w:rPr>
                <w:rFonts w:ascii="Times New Roman" w:hAnsi="Times New Roman"/>
                <w:sz w:val="28"/>
              </w:rPr>
              <w:t>Енбекши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казах», «Красный Казахстан», «Равенство женщин»</w:t>
            </w:r>
          </w:p>
        </w:tc>
      </w:tr>
      <w:tr w:rsidR="00263219">
        <w:tc>
          <w:tcPr>
            <w:tcW w:w="117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33" w:lineRule="atLeast"/>
              <w:ind w:left="400" w:hanging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5. Основная идея текста отражена в цитате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A) Набатному колоколу нужен смелый язык.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B) Власть укоряет журн</w:t>
            </w:r>
            <w:r>
              <w:rPr>
                <w:rFonts w:ascii="Times New Roman" w:hAnsi="Times New Roman"/>
                <w:sz w:val="28"/>
              </w:rPr>
              <w:t>алистов не за то, что они врут, а за то, что пишут не ту правду.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C) Высокий стиль газетчика – это пустая болтовня о политике.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D) Газета считается культурной, если она формирует мнение своих читателей не грубой ложью, а изысканным умолчанием.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E) Первое прав</w:t>
            </w:r>
            <w:r>
              <w:rPr>
                <w:rFonts w:ascii="Times New Roman" w:hAnsi="Times New Roman"/>
                <w:sz w:val="28"/>
              </w:rPr>
              <w:t>ило журналистики – не спорить с предрассудками читателей, а опираться на них.</w:t>
            </w:r>
          </w:p>
        </w:tc>
      </w:tr>
      <w:tr w:rsidR="00263219">
        <w:tc>
          <w:tcPr>
            <w:tcW w:w="117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219" w:rsidRDefault="008B380D">
            <w:pPr>
              <w:spacing w:after="0" w:line="233" w:lineRule="atLeast"/>
              <w:ind w:left="400" w:hanging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6. Темы ее статей, </w:t>
            </w:r>
            <w:proofErr w:type="gramStart"/>
            <w:r>
              <w:rPr>
                <w:rFonts w:ascii="Times New Roman" w:hAnsi="Times New Roman"/>
                <w:sz w:val="28"/>
              </w:rPr>
              <w:t>освещенных  в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газетах «Казах», «</w:t>
            </w:r>
            <w:proofErr w:type="spellStart"/>
            <w:r>
              <w:rPr>
                <w:rFonts w:ascii="Times New Roman" w:hAnsi="Times New Roman"/>
                <w:sz w:val="28"/>
              </w:rPr>
              <w:t>Сарыарка</w:t>
            </w:r>
            <w:proofErr w:type="spellEnd"/>
            <w:r>
              <w:rPr>
                <w:rFonts w:ascii="Times New Roman" w:hAnsi="Times New Roman"/>
                <w:sz w:val="28"/>
              </w:rPr>
              <w:t>» и «</w:t>
            </w:r>
            <w:proofErr w:type="spellStart"/>
            <w:r>
              <w:rPr>
                <w:rFonts w:ascii="Times New Roman" w:hAnsi="Times New Roman"/>
                <w:sz w:val="28"/>
              </w:rPr>
              <w:t>Алаш</w:t>
            </w:r>
            <w:proofErr w:type="spellEnd"/>
            <w:r>
              <w:rPr>
                <w:rFonts w:ascii="Times New Roman" w:hAnsi="Times New Roman"/>
                <w:sz w:val="28"/>
              </w:rPr>
              <w:t>»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 xml:space="preserve">A) музыка в жизни казахов, </w:t>
            </w:r>
            <w:proofErr w:type="gramStart"/>
            <w:r>
              <w:rPr>
                <w:rFonts w:ascii="Times New Roman" w:hAnsi="Times New Roman"/>
                <w:sz w:val="28"/>
              </w:rPr>
              <w:t>поэзия,  вопросы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политики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 xml:space="preserve">B) просвещение, скотоводство, проблема общественной </w:t>
            </w:r>
            <w:r>
              <w:rPr>
                <w:rFonts w:ascii="Times New Roman" w:hAnsi="Times New Roman"/>
                <w:sz w:val="28"/>
              </w:rPr>
              <w:t>жизни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 xml:space="preserve">C) жизнь казахских </w:t>
            </w:r>
            <w:proofErr w:type="gramStart"/>
            <w:r>
              <w:rPr>
                <w:rFonts w:ascii="Times New Roman" w:hAnsi="Times New Roman"/>
                <w:sz w:val="28"/>
              </w:rPr>
              <w:t>женщин,  политика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и общественная жизнь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D) жизнь степняков, поэзия, проблемы материнства</w:t>
            </w:r>
          </w:p>
          <w:p w:rsidR="00263219" w:rsidRDefault="008B380D">
            <w:pPr>
              <w:spacing w:after="0" w:line="233" w:lineRule="atLeast"/>
              <w:ind w:left="400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E) природные явления, политическая жизнь, просвещение</w:t>
            </w:r>
          </w:p>
        </w:tc>
      </w:tr>
    </w:tbl>
    <w:p w:rsidR="00263219" w:rsidRDefault="008B380D">
      <w:pPr>
        <w:spacing w:after="0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 </w:t>
      </w:r>
    </w:p>
    <w:p w:rsidR="00263219" w:rsidRDefault="008B380D">
      <w:pPr>
        <w:spacing w:afterAutospacing="1" w:line="360" w:lineRule="atLeast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                                                                «О милосердии»</w:t>
      </w:r>
    </w:p>
    <w:p w:rsidR="00263219" w:rsidRDefault="008B380D">
      <w:pPr>
        <w:spacing w:afterAutospacing="1" w:line="360" w:lineRule="atLeast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  (</w:t>
      </w:r>
      <w:proofErr w:type="spellStart"/>
      <w:r>
        <w:rPr>
          <w:rFonts w:ascii="Times New Roman" w:hAnsi="Times New Roman"/>
          <w:color w:val="111115"/>
          <w:sz w:val="28"/>
        </w:rPr>
        <w:t>Д.Гр</w:t>
      </w:r>
      <w:r>
        <w:rPr>
          <w:rFonts w:ascii="Times New Roman" w:hAnsi="Times New Roman"/>
          <w:color w:val="111115"/>
          <w:sz w:val="28"/>
        </w:rPr>
        <w:t>анин</w:t>
      </w:r>
      <w:proofErr w:type="spellEnd"/>
      <w:r>
        <w:rPr>
          <w:rFonts w:ascii="Times New Roman" w:hAnsi="Times New Roman"/>
          <w:color w:val="111115"/>
          <w:sz w:val="28"/>
        </w:rPr>
        <w:t>)</w:t>
      </w:r>
      <w:r>
        <w:rPr>
          <w:rFonts w:ascii="Times New Roman" w:hAnsi="Times New Roman"/>
          <w:color w:val="111115"/>
          <w:sz w:val="28"/>
        </w:rPr>
        <w:br/>
        <w:t>      В прошлом году со мной приключилась беда. Шел по улице, поскользнулся и упал... Упал неудачно, хуже и некуда: сломал себе нос, рука выскочила в плече, повисла плетью. Было это примерно в семь часов вечера. В центре города, на Кировском проспект</w:t>
      </w:r>
      <w:r>
        <w:rPr>
          <w:rFonts w:ascii="Times New Roman" w:hAnsi="Times New Roman"/>
          <w:color w:val="111115"/>
          <w:sz w:val="28"/>
        </w:rPr>
        <w:t>е, недалеко от дома, где живу. С большим трудом поднялся, забрел в ближайший подъезд. Я чувствовал, что держусь шоковым состоянием, боль накатывает все сильнее и надо быстро что-то сделать. Решил повернуть назад, домой.</w:t>
      </w:r>
      <w:r>
        <w:rPr>
          <w:rFonts w:ascii="Times New Roman" w:hAnsi="Times New Roman"/>
          <w:color w:val="111115"/>
          <w:sz w:val="28"/>
        </w:rPr>
        <w:br/>
        <w:t>Я шел по улице. Хорошо помню этот пу</w:t>
      </w:r>
      <w:r>
        <w:rPr>
          <w:rFonts w:ascii="Times New Roman" w:hAnsi="Times New Roman"/>
          <w:color w:val="111115"/>
          <w:sz w:val="28"/>
        </w:rPr>
        <w:t>ть метров примерно четыреста. Народу на улице было много. Навстречу прошли женщина с девочкой, какая-то парочка, пожилая женщина, мужчина, молодые ребята, все они вначале с любопытством взглядывали на меня, а потом отводили глаза, отворачивались. Хоть бы к</w:t>
      </w:r>
      <w:r>
        <w:rPr>
          <w:rFonts w:ascii="Times New Roman" w:hAnsi="Times New Roman"/>
          <w:color w:val="111115"/>
          <w:sz w:val="28"/>
        </w:rPr>
        <w:t>то на этом пути подошел ко мне, спросил, что со мной, не нужно ли помочь. Я запомнил лица многих людей, — видимо, безотчетным непониманием, обостренным ожиданием помощи...</w:t>
      </w:r>
      <w:r>
        <w:rPr>
          <w:rFonts w:ascii="Times New Roman" w:hAnsi="Times New Roman"/>
          <w:color w:val="111115"/>
          <w:sz w:val="28"/>
        </w:rPr>
        <w:br/>
        <w:t>Боль путала сознание, но я понимал, что, если лягу сейчас на тротуаре, преспокойно б</w:t>
      </w:r>
      <w:r>
        <w:rPr>
          <w:rFonts w:ascii="Times New Roman" w:hAnsi="Times New Roman"/>
          <w:color w:val="111115"/>
          <w:sz w:val="28"/>
        </w:rPr>
        <w:t>удут перешагивать через меня, обходить. Надо добираться до дома. Так никто мне и не помог.</w:t>
      </w:r>
      <w:r>
        <w:rPr>
          <w:rFonts w:ascii="Times New Roman" w:hAnsi="Times New Roman"/>
          <w:color w:val="111115"/>
          <w:sz w:val="28"/>
        </w:rPr>
        <w:br/>
        <w:t>         Позже я раздумывал над этой историей. Значит, пройти мимо, не ввязываться, не тратить времени, сил, «меня это не касается» стало чувством привычным?</w:t>
      </w:r>
      <w:r>
        <w:rPr>
          <w:rFonts w:ascii="Times New Roman" w:hAnsi="Times New Roman"/>
          <w:color w:val="111115"/>
          <w:sz w:val="28"/>
        </w:rPr>
        <w:br/>
        <w:t>С гореч</w:t>
      </w:r>
      <w:r>
        <w:rPr>
          <w:rFonts w:ascii="Times New Roman" w:hAnsi="Times New Roman"/>
          <w:color w:val="111115"/>
          <w:sz w:val="28"/>
        </w:rPr>
        <w:t>ью вспоминая этих людей, поначалу злился, обвинял, недоумевал, потом стал вспоминать самого себя. Уличая себя, понимал, насколько в нашей жизни привычно стало это чувство, как оно пригрелось, незаметно укоренилось.</w:t>
      </w:r>
      <w:r>
        <w:rPr>
          <w:rFonts w:ascii="Times New Roman" w:hAnsi="Times New Roman"/>
          <w:color w:val="111115"/>
          <w:sz w:val="28"/>
        </w:rPr>
        <w:br/>
        <w:t xml:space="preserve">Я не собираюсь оглашать очередные жалобы </w:t>
      </w:r>
      <w:r>
        <w:rPr>
          <w:rFonts w:ascii="Times New Roman" w:hAnsi="Times New Roman"/>
          <w:color w:val="111115"/>
          <w:sz w:val="28"/>
        </w:rPr>
        <w:t>на порчу нравов. Уровень снижения нашей отзывчивости заставил, однако» призадуматься. Персонально виноватых нет. Кого винить? Оглянулся — и причин видимых не нашел.</w:t>
      </w:r>
      <w:r>
        <w:rPr>
          <w:rFonts w:ascii="Times New Roman" w:hAnsi="Times New Roman"/>
          <w:color w:val="111115"/>
          <w:sz w:val="28"/>
        </w:rPr>
        <w:br/>
        <w:t>Раздумывая, вспоминал фронтовое время, когда в голодной окопной вахней жизни исключено было</w:t>
      </w:r>
      <w:r>
        <w:rPr>
          <w:rFonts w:ascii="Times New Roman" w:hAnsi="Times New Roman"/>
          <w:color w:val="111115"/>
          <w:sz w:val="28"/>
        </w:rPr>
        <w:t xml:space="preserve">, чтобы при виде раненого пройти мимо него. Из твоей части, из другой — было невозможно, чтобы кто-то отвернулся, сделал вид, что не заметил. Помогали, тащили на себе, перевязывали, подвозили... Кое-кто, </w:t>
      </w:r>
      <w:r>
        <w:rPr>
          <w:rFonts w:ascii="Times New Roman" w:hAnsi="Times New Roman"/>
          <w:color w:val="111115"/>
          <w:sz w:val="28"/>
        </w:rPr>
        <w:lastRenderedPageBreak/>
        <w:t>может, и нарушал этот закон фронтовой жизни, так вед</w:t>
      </w:r>
      <w:r>
        <w:rPr>
          <w:rFonts w:ascii="Times New Roman" w:hAnsi="Times New Roman"/>
          <w:color w:val="111115"/>
          <w:sz w:val="28"/>
        </w:rPr>
        <w:t>ь были и дезертиры, и самострелы. Но не о них речь, мы сейчас — о главных жизненных правилах той поры.</w:t>
      </w:r>
      <w:r>
        <w:rPr>
          <w:rFonts w:ascii="Times New Roman" w:hAnsi="Times New Roman"/>
          <w:color w:val="111115"/>
          <w:sz w:val="28"/>
        </w:rPr>
        <w:br/>
        <w:t>Я не знаю рецептов для проявления необходимого всем нам взаимопонимания, но уверен, что только из общего нашего понимания проблемы могут возникнуть какие</w:t>
      </w:r>
      <w:r>
        <w:rPr>
          <w:rFonts w:ascii="Times New Roman" w:hAnsi="Times New Roman"/>
          <w:color w:val="111115"/>
          <w:sz w:val="28"/>
        </w:rPr>
        <w:t>-то конкретные выходы. Один человек — я, например, — может только бить в этот колокол тревоги и просить всех проникнуться ею и подумать, что же сделать, чтобы милосердие согревало нашу жизнь.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1.Типы речи в тексте: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А) рассуждение и повествование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В) описание</w:t>
      </w:r>
      <w:r>
        <w:rPr>
          <w:rFonts w:ascii="Times New Roman" w:hAnsi="Times New Roman"/>
          <w:color w:val="111115"/>
          <w:sz w:val="28"/>
        </w:rPr>
        <w:t xml:space="preserve"> и описание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С) описание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D) рассуждение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Е) повествование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2. Главная проблема общества, по мнению автора рассуждения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А) Один человек — я, например, — может только бить в этот колокол тревоги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 xml:space="preserve">В) Уровень снижения нашей отзывчивости заставил, однако» </w:t>
      </w:r>
      <w:r>
        <w:rPr>
          <w:rFonts w:ascii="Times New Roman" w:hAnsi="Times New Roman"/>
          <w:color w:val="111115"/>
          <w:sz w:val="28"/>
        </w:rPr>
        <w:t>призадуматься.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С) Персонально виноватых нет.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D) что же сделать, чтобы милосердие согревало нашу жизнь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Е) Один человек — я, например, — может просить всех проникнуться ею и подумать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3.Вопрос, который ставит Д. Гранин перед обществом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А) что же сделать?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 xml:space="preserve">В) </w:t>
      </w:r>
      <w:r>
        <w:rPr>
          <w:rFonts w:ascii="Times New Roman" w:hAnsi="Times New Roman"/>
          <w:color w:val="111115"/>
          <w:sz w:val="28"/>
        </w:rPr>
        <w:t>Что же сделать, чтобы милосердие согревало нашу жизнь?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С) раздумывал над этой историей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D) Кого винить?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Е) спросили хотя бы, в чём дело?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4.Вывод, сделанный автором эссе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 xml:space="preserve">А) </w:t>
      </w:r>
      <w:proofErr w:type="gramStart"/>
      <w:r>
        <w:rPr>
          <w:rFonts w:ascii="Times New Roman" w:hAnsi="Times New Roman"/>
          <w:color w:val="111115"/>
          <w:sz w:val="28"/>
        </w:rPr>
        <w:t>причин</w:t>
      </w:r>
      <w:proofErr w:type="gramEnd"/>
      <w:r>
        <w:rPr>
          <w:rFonts w:ascii="Times New Roman" w:hAnsi="Times New Roman"/>
          <w:color w:val="111115"/>
          <w:sz w:val="28"/>
        </w:rPr>
        <w:t xml:space="preserve"> видимых не нашёл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lastRenderedPageBreak/>
        <w:t>В) Я не знаю рецептов для проявления необходимого всем нам вз</w:t>
      </w:r>
      <w:r>
        <w:rPr>
          <w:rFonts w:ascii="Times New Roman" w:hAnsi="Times New Roman"/>
          <w:color w:val="111115"/>
          <w:sz w:val="28"/>
        </w:rPr>
        <w:t>аимопонимания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С) Уверен, что только из общего нашего понимания проблемы могут возникнуть какие-то конкретные выходы.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D) не помогли, не спросили хотя бы, в чём дело.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Е) поначалу злился, обвинял, недоумевал, потом стал вспоминать самого себя.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5. Д Гранин при</w:t>
      </w:r>
      <w:r>
        <w:rPr>
          <w:rFonts w:ascii="Times New Roman" w:hAnsi="Times New Roman"/>
          <w:color w:val="111115"/>
          <w:sz w:val="28"/>
        </w:rPr>
        <w:t>меряет главные жизненные правила военной поры к нынешнему времени в ряду словосочетаний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А) исключено было пройти мимо, невозможно …отвернуться, сделать вид, что не заметил, помогали, тащили на себе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В) держусь шоковым состоянием, запомнил лица многих людей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С) заставил призадуматься, с горечью вспоминая этих людей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D) хорошо помню этот путь, потом отводили глаза, отворачивались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Е) вспоминал фронтовое время, нарушал закон фронтовой жизни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6. Вопрос, на который нельзя ответить по содержанию текста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А) Почему герой</w:t>
      </w:r>
      <w:r>
        <w:rPr>
          <w:rFonts w:ascii="Times New Roman" w:hAnsi="Times New Roman"/>
          <w:color w:val="111115"/>
          <w:sz w:val="28"/>
        </w:rPr>
        <w:t xml:space="preserve"> запомнил так много людей, повстречавшихся ему на улице?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В) Можно ли воспитать милосердие в себе?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С) Где произошли события, описанные в тексте?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 xml:space="preserve">D) </w:t>
      </w:r>
      <w:proofErr w:type="gramStart"/>
      <w:r>
        <w:rPr>
          <w:rFonts w:ascii="Times New Roman" w:hAnsi="Times New Roman"/>
          <w:color w:val="111115"/>
          <w:sz w:val="28"/>
        </w:rPr>
        <w:t>По</w:t>
      </w:r>
      <w:proofErr w:type="gramEnd"/>
      <w:r>
        <w:rPr>
          <w:rFonts w:ascii="Times New Roman" w:hAnsi="Times New Roman"/>
          <w:color w:val="111115"/>
          <w:sz w:val="28"/>
        </w:rPr>
        <w:t xml:space="preserve"> какому поводу собирается автор текста бить тревогу?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Е) Об отсутствии какого нравственного начала в человек</w:t>
      </w:r>
      <w:r>
        <w:rPr>
          <w:rFonts w:ascii="Times New Roman" w:hAnsi="Times New Roman"/>
          <w:color w:val="111115"/>
          <w:sz w:val="28"/>
        </w:rPr>
        <w:t>е тревожится автор?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 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Учитесь учиться!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             Мы вступаем в век, в котором образование, знания, профессиональные навыки будут играть определяющую роль в судьбе человека. Без знаний, кстати сказать, все усложняющихся, просто нельзя будет работать, при</w:t>
      </w:r>
      <w:r>
        <w:rPr>
          <w:rFonts w:ascii="Times New Roman" w:hAnsi="Times New Roman"/>
          <w:color w:val="111115"/>
          <w:sz w:val="28"/>
        </w:rPr>
        <w:t>носить пользу. Ибо физический труд возьмут на себя машины, роботы. Даже вычисления будут делаться компьютерами, так же как чертежи, расчеты, отчеты, планирование и т. д. Человек будет вносить новые идеи, думать над тем, над чем не сможет думать машина. А д</w:t>
      </w:r>
      <w:r>
        <w:rPr>
          <w:rFonts w:ascii="Times New Roman" w:hAnsi="Times New Roman"/>
          <w:color w:val="111115"/>
          <w:sz w:val="28"/>
        </w:rPr>
        <w:t>ля этого все больше нужна будет общая интеллигентность человека, его способность создавать новое и, конечно, нравственная ответственность, которую никак не сможет нести машина. Этика, простая в предшествующие века, бесконечно усложнится в век науки. Это яс</w:t>
      </w:r>
      <w:r>
        <w:rPr>
          <w:rFonts w:ascii="Times New Roman" w:hAnsi="Times New Roman"/>
          <w:color w:val="111115"/>
          <w:sz w:val="28"/>
        </w:rPr>
        <w:t xml:space="preserve">но. Значит, </w:t>
      </w:r>
      <w:r>
        <w:rPr>
          <w:rFonts w:ascii="Times New Roman" w:hAnsi="Times New Roman"/>
          <w:color w:val="111115"/>
          <w:sz w:val="28"/>
        </w:rPr>
        <w:lastRenderedPageBreak/>
        <w:t>на человека ляжет тяжелейшая и сложнейшая задача быть человеком не просто, а человеком науки, человеком нравственно отвечающим за все, что происходит в век машин и роботов. Общее образование может создать человека будущего, человека творческого</w:t>
      </w:r>
      <w:r>
        <w:rPr>
          <w:rFonts w:ascii="Times New Roman" w:hAnsi="Times New Roman"/>
          <w:color w:val="111115"/>
          <w:sz w:val="28"/>
        </w:rPr>
        <w:t>, созидателя всего нового и нравственно отвечающего за все, что будет создаваться.</w:t>
      </w:r>
      <w:r>
        <w:rPr>
          <w:rFonts w:ascii="Times New Roman" w:hAnsi="Times New Roman"/>
          <w:color w:val="111115"/>
          <w:sz w:val="28"/>
        </w:rPr>
        <w:br/>
        <w:t>           Учение — вот что сейчас нужно молодому человеку с самого малого возраста. Учиться нужно всегда. До конца жизни не только учили, но и учились все крупнейшие ученые</w:t>
      </w:r>
      <w:r>
        <w:rPr>
          <w:rFonts w:ascii="Times New Roman" w:hAnsi="Times New Roman"/>
          <w:color w:val="111115"/>
          <w:sz w:val="28"/>
        </w:rPr>
        <w:t>. Перестанешь учиться — не сможешь и учить. Ибо знания все растут и усложняются. Нужно при этом помнить, что самое благоприятное время для учения — молодость. Именно в молодости, в детстве, в отрочестве, в юности ум человека наиболее восприимчив. Восприимч</w:t>
      </w:r>
      <w:r>
        <w:rPr>
          <w:rFonts w:ascii="Times New Roman" w:hAnsi="Times New Roman"/>
          <w:color w:val="111115"/>
          <w:sz w:val="28"/>
        </w:rPr>
        <w:t>ив к изучению языков (что крайне важно), к математике, к усвоению просто знаний и развитию эстетическому, стоящему рядом с развитием нравственным и отчасти его стимулирующим.</w:t>
      </w:r>
      <w:r>
        <w:rPr>
          <w:rFonts w:ascii="Times New Roman" w:hAnsi="Times New Roman"/>
          <w:color w:val="111115"/>
          <w:sz w:val="28"/>
        </w:rPr>
        <w:br/>
        <w:t>          Умейте не терять времени на пустяки, на «отдых», который иногда утомляе</w:t>
      </w:r>
      <w:r>
        <w:rPr>
          <w:rFonts w:ascii="Times New Roman" w:hAnsi="Times New Roman"/>
          <w:color w:val="111115"/>
          <w:sz w:val="28"/>
        </w:rPr>
        <w:t>т больше, чем самая тяжелая работа, не заполняйте свой светлый разум мутными потоками глупой и бесцельной «информации». Берегите себя для учения, для приобретения знаний и навыков, которые только в молодости вы освоите легко и быстро.</w:t>
      </w:r>
      <w:r>
        <w:rPr>
          <w:rFonts w:ascii="Times New Roman" w:hAnsi="Times New Roman"/>
          <w:color w:val="111115"/>
          <w:sz w:val="28"/>
        </w:rPr>
        <w:br/>
        <w:t>          И вот тут я</w:t>
      </w:r>
      <w:r>
        <w:rPr>
          <w:rFonts w:ascii="Times New Roman" w:hAnsi="Times New Roman"/>
          <w:color w:val="111115"/>
          <w:sz w:val="28"/>
        </w:rPr>
        <w:t> слышу тяжкий вздох молодого человека: какую же скучную жизнь вы предлагаете нашей молодежи! Только учиться. А где же отдых, развлечения? Что же нам, и не радоваться?</w:t>
      </w:r>
      <w:r>
        <w:rPr>
          <w:rFonts w:ascii="Times New Roman" w:hAnsi="Times New Roman"/>
          <w:color w:val="111115"/>
          <w:sz w:val="28"/>
        </w:rPr>
        <w:br/>
        <w:t>           Да нет же. Приобретение навыков и знаний — это тот же спорт. Учение тяжело, ко</w:t>
      </w:r>
      <w:r>
        <w:rPr>
          <w:rFonts w:ascii="Times New Roman" w:hAnsi="Times New Roman"/>
          <w:color w:val="111115"/>
          <w:sz w:val="28"/>
        </w:rPr>
        <w:t>гда мы не умеем найти в нем радость. Надо любить учиться и формы отдыха и развлечений выбирать умные, способные также чему-то научить, развить в нас какие-то способности, которые понадобятся в жизни.</w:t>
      </w:r>
      <w:r>
        <w:rPr>
          <w:rFonts w:ascii="Times New Roman" w:hAnsi="Times New Roman"/>
          <w:color w:val="111115"/>
          <w:sz w:val="28"/>
        </w:rPr>
        <w:br/>
        <w:t>          Если другим людям они нравились, то почему вам</w:t>
      </w:r>
      <w:r>
        <w:rPr>
          <w:rFonts w:ascii="Times New Roman" w:hAnsi="Times New Roman"/>
          <w:color w:val="111115"/>
          <w:sz w:val="28"/>
        </w:rPr>
        <w:t xml:space="preserve"> они могут не понравиться! Читайте стоящие книги, а не просто чтиво. Изучайте историю и литературу. И </w:t>
      </w:r>
      <w:proofErr w:type="gramStart"/>
      <w:r>
        <w:rPr>
          <w:rFonts w:ascii="Times New Roman" w:hAnsi="Times New Roman"/>
          <w:color w:val="111115"/>
          <w:sz w:val="28"/>
        </w:rPr>
        <w:t>то</w:t>
      </w:r>
      <w:proofErr w:type="gramEnd"/>
      <w:r>
        <w:rPr>
          <w:rFonts w:ascii="Times New Roman" w:hAnsi="Times New Roman"/>
          <w:color w:val="111115"/>
          <w:sz w:val="28"/>
        </w:rPr>
        <w:t> и другое должен хорошо знать интеллигентный человек. Именно они дают человеку нравственный и эстетический кругозор, делают окружающий мир большим, инте</w:t>
      </w:r>
      <w:r>
        <w:rPr>
          <w:rFonts w:ascii="Times New Roman" w:hAnsi="Times New Roman"/>
          <w:color w:val="111115"/>
          <w:sz w:val="28"/>
        </w:rPr>
        <w:t>ресным, излучающим опыт и радость. Если вам что-то не нравится в каком-либо предмете — напрягитесь и постарайтесь найти в нем источник радости — радости приобретения нового.</w:t>
      </w:r>
      <w:r>
        <w:rPr>
          <w:rFonts w:ascii="Times New Roman" w:hAnsi="Times New Roman"/>
          <w:color w:val="111115"/>
          <w:sz w:val="28"/>
        </w:rPr>
        <w:br/>
        <w:t>        Учитесь любить учиться!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 xml:space="preserve">1.Определяющий тезис данного рассуждения </w:t>
      </w:r>
      <w:proofErr w:type="spellStart"/>
      <w:r>
        <w:rPr>
          <w:rFonts w:ascii="Times New Roman" w:hAnsi="Times New Roman"/>
          <w:color w:val="111115"/>
          <w:sz w:val="28"/>
        </w:rPr>
        <w:t>Д.С.Лихачёва</w:t>
      </w:r>
      <w:proofErr w:type="spellEnd"/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А) в молодости, в детстве, в отрочестве, в юности ум человека наиболее восприимчив.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В) Даже вычисления будут делаться компьютерами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С) образование, знания, профессиональные навыки будут играть определяющую роль в судьбе человека.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D) благоприятн</w:t>
      </w:r>
      <w:r>
        <w:rPr>
          <w:rFonts w:ascii="Times New Roman" w:hAnsi="Times New Roman"/>
          <w:color w:val="111115"/>
          <w:sz w:val="28"/>
        </w:rPr>
        <w:t>ое время для учения — молодость.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lastRenderedPageBreak/>
        <w:t>Е) Человек будет вносить новые идеи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2.Автор утверждает, что ум человека наиболее восприимчив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А) в молодости, в детстве, в отрочестве, в юности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В) к математике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С) до конца жизни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D) всегда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Е) к усвоению просто знаний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3. Автор</w:t>
      </w:r>
      <w:r>
        <w:rPr>
          <w:rFonts w:ascii="Times New Roman" w:hAnsi="Times New Roman"/>
          <w:color w:val="111115"/>
          <w:sz w:val="28"/>
        </w:rPr>
        <w:t xml:space="preserve"> утверждает, что радость познания нового свойственна молодым: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А) какую же скучную жизнь вы предлагаете нашей молодежи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В) Берегите себя для учения, для приобретения знаний и навыков, которые только в молодости вы освоите легко и быстро.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 xml:space="preserve">С) До конца жизни </w:t>
      </w:r>
      <w:r>
        <w:rPr>
          <w:rFonts w:ascii="Times New Roman" w:hAnsi="Times New Roman"/>
          <w:color w:val="111115"/>
          <w:sz w:val="28"/>
        </w:rPr>
        <w:t>не только учили, но и учились все крупнейшие ученые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D) не заполняйте свой светлый разум мутными потоками глупой и бесцельной «информации».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Е) Умейте не терять времени на пустяки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4. Предложение: </w:t>
      </w:r>
      <w:r>
        <w:rPr>
          <w:rFonts w:ascii="Times New Roman" w:hAnsi="Times New Roman"/>
          <w:i/>
          <w:color w:val="111115"/>
          <w:sz w:val="28"/>
        </w:rPr>
        <w:t>Если вам что-то не нравится в каком-либо предмете — напрягитес</w:t>
      </w:r>
      <w:r>
        <w:rPr>
          <w:rFonts w:ascii="Times New Roman" w:hAnsi="Times New Roman"/>
          <w:i/>
          <w:color w:val="111115"/>
          <w:sz w:val="28"/>
        </w:rPr>
        <w:t>ь и постарайтесь найти в нем источник радости — радости приобретения нового </w:t>
      </w:r>
      <w:r>
        <w:rPr>
          <w:rFonts w:ascii="Times New Roman" w:hAnsi="Times New Roman"/>
          <w:color w:val="111115"/>
          <w:sz w:val="28"/>
        </w:rPr>
        <w:t>является: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А) побудительным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В) назывным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С) повествовательным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D) невосклицательным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Е) восклицательным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 xml:space="preserve">5. </w:t>
      </w:r>
      <w:proofErr w:type="spellStart"/>
      <w:r>
        <w:rPr>
          <w:rFonts w:ascii="Times New Roman" w:hAnsi="Times New Roman"/>
          <w:color w:val="111115"/>
          <w:sz w:val="28"/>
        </w:rPr>
        <w:t>Д.С.Лихачёв</w:t>
      </w:r>
      <w:proofErr w:type="spellEnd"/>
      <w:r>
        <w:rPr>
          <w:rFonts w:ascii="Times New Roman" w:hAnsi="Times New Roman"/>
          <w:color w:val="111115"/>
          <w:sz w:val="28"/>
        </w:rPr>
        <w:t xml:space="preserve"> подводит итог своим размышлениям: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А) напрягитесь и постарайтесь н</w:t>
      </w:r>
      <w:r>
        <w:rPr>
          <w:rFonts w:ascii="Times New Roman" w:hAnsi="Times New Roman"/>
          <w:color w:val="111115"/>
          <w:sz w:val="28"/>
        </w:rPr>
        <w:t>айти источник радости 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В) Приобретение навыков и знаний — это тот же спорт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С) Учитесь любить учиться!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lastRenderedPageBreak/>
        <w:t>D) изучайте историю и литературу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Е) надо выбирать умные формы отдыха и развлечений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6. Абзацы, в которых говорится, что молодые годы – время учёбы: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А) 1, 2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В) 4, 6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С) 2, 3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D) 3, 5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Е) 2, 6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7. Информация, отсутствующая в тексте: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А) Скоро от человека потребуется внесение новых идей, а над их воплощением будут работать компьютеры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В) Знания, которыми обладает человечество, всё время расширяются и усложняются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С) О</w:t>
      </w:r>
      <w:r>
        <w:rPr>
          <w:rFonts w:ascii="Times New Roman" w:hAnsi="Times New Roman"/>
          <w:color w:val="111115"/>
          <w:sz w:val="28"/>
        </w:rPr>
        <w:t>тдых и развлечения тоже могут способствовать развитию человека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 xml:space="preserve">D) </w:t>
      </w:r>
      <w:proofErr w:type="gramStart"/>
      <w:r>
        <w:rPr>
          <w:rFonts w:ascii="Times New Roman" w:hAnsi="Times New Roman"/>
          <w:color w:val="111115"/>
          <w:sz w:val="28"/>
        </w:rPr>
        <w:t>Уж</w:t>
      </w:r>
      <w:proofErr w:type="gramEnd"/>
      <w:r>
        <w:rPr>
          <w:rFonts w:ascii="Times New Roman" w:hAnsi="Times New Roman"/>
          <w:color w:val="111115"/>
          <w:sz w:val="28"/>
        </w:rPr>
        <w:t xml:space="preserve"> в младенчестве человек с большим удовольствием начинает осваивать новое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Е) История и литература способствуют расширению кругозора человека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8. К абзацу (1) можно поставить вопрос: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А) Что д</w:t>
      </w:r>
      <w:r>
        <w:rPr>
          <w:rFonts w:ascii="Times New Roman" w:hAnsi="Times New Roman"/>
          <w:color w:val="111115"/>
          <w:sz w:val="28"/>
        </w:rPr>
        <w:t>аёт человеку изучение истории и литературы?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В) Какие формы отдыха и развлечений автор рекомендует молодёжи?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С) Что будет с человеком, если он прекратит своё образование?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 xml:space="preserve">D) </w:t>
      </w:r>
      <w:proofErr w:type="gramStart"/>
      <w:r>
        <w:rPr>
          <w:rFonts w:ascii="Times New Roman" w:hAnsi="Times New Roman"/>
          <w:color w:val="111115"/>
          <w:sz w:val="28"/>
        </w:rPr>
        <w:t>Почему</w:t>
      </w:r>
      <w:proofErr w:type="gramEnd"/>
      <w:r>
        <w:rPr>
          <w:rFonts w:ascii="Times New Roman" w:hAnsi="Times New Roman"/>
          <w:color w:val="111115"/>
          <w:sz w:val="28"/>
        </w:rPr>
        <w:t xml:space="preserve"> молодому человеку необходимо учиться с самого раннего возраста?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Е) Какой, по</w:t>
      </w:r>
      <w:r>
        <w:rPr>
          <w:rFonts w:ascii="Times New Roman" w:hAnsi="Times New Roman"/>
          <w:color w:val="111115"/>
          <w:sz w:val="28"/>
        </w:rPr>
        <w:t xml:space="preserve"> мнению автора, будет роль человека в производстве XXI века?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 Приложение № 3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Факультативное занятие №20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Тема: Художественный стиль речи и его структура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  <w:u w:val="single"/>
        </w:rPr>
        <w:t>Основное содержание</w:t>
      </w:r>
      <w:r>
        <w:rPr>
          <w:rFonts w:ascii="Times New Roman" w:hAnsi="Times New Roman"/>
          <w:sz w:val="28"/>
        </w:rPr>
        <w:t xml:space="preserve">: Художественный стиль.  Характеристика художественного стиля. Основная мысль в </w:t>
      </w:r>
      <w:r>
        <w:rPr>
          <w:rFonts w:ascii="Times New Roman" w:hAnsi="Times New Roman"/>
          <w:sz w:val="28"/>
        </w:rPr>
        <w:t>художественном тексте.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lastRenderedPageBreak/>
        <w:t>Выявление особенностей художественного текста. Виды тропов, их использование мастерами художественного слова. Анализ художественного текста.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Цель занятия: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 xml:space="preserve">-обобщить и систематизировать сведения о стилях речи, обращая особое внимание </w:t>
      </w:r>
      <w:r>
        <w:rPr>
          <w:rFonts w:ascii="Times New Roman" w:hAnsi="Times New Roman"/>
          <w:sz w:val="28"/>
        </w:rPr>
        <w:t>на художественный стиль речи и его особенности в сфере употребления художественных выразительных средств.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-совершенствование речи учащихся, развитие аналитических и лингвистических навыков. Формирование коммуникативных навыков к свободному творческому выск</w:t>
      </w:r>
      <w:r>
        <w:rPr>
          <w:rFonts w:ascii="Times New Roman" w:hAnsi="Times New Roman"/>
          <w:sz w:val="28"/>
        </w:rPr>
        <w:t>азыванию.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Ход занятия.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Стадия «Вызов».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1. Работа с таблицей. Ответьте на вопросы «да» или «нет».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  <w:u w:val="single"/>
        </w:rPr>
        <w:t>1 блок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-Как вы думаете, можно, изучая литературу, развить язык и сделать его красивым, величественным и выразительным? (да, нет)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-Вы согласны с выражением К.Г. Паустовского, что «Наш язык, самый богатый, меткий, могучий и поистине волшебный русский язык - явление уникальное, удивительное. В нём уживаются и тесно переплетаются красивое и некрасивое, выразительное – невзрачное, сильно</w:t>
      </w:r>
      <w:r>
        <w:rPr>
          <w:rFonts w:ascii="Times New Roman" w:hAnsi="Times New Roman"/>
          <w:sz w:val="28"/>
        </w:rPr>
        <w:t>е – слабое, правильное – неправильное, родное – чужое, величественное – скверное, живое – мёртвое»? (да, нет)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-А вы знаете, что художественный стиль предназначен для создания художественных поэтических образов и эмоционально- экспрессивного воздействия? (д</w:t>
      </w:r>
      <w:r>
        <w:rPr>
          <w:rFonts w:ascii="Times New Roman" w:hAnsi="Times New Roman"/>
          <w:sz w:val="28"/>
        </w:rPr>
        <w:t>а, нет)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-Правда то, что средства выразительности языка могут использоваться для воспроизведения, имитации и описания явлений окружающей действительности? (да, нет)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-Верно то мнение, что художественный стиль речи – это стиль, который обслуживает эстетическу</w:t>
      </w:r>
      <w:r>
        <w:rPr>
          <w:rFonts w:ascii="Times New Roman" w:hAnsi="Times New Roman"/>
          <w:sz w:val="28"/>
        </w:rPr>
        <w:t>ю сферу общения? (да, нет)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  <w:u w:val="single"/>
        </w:rPr>
        <w:t>2 блок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 Как вы думаете, художественный стиль воздействует на воображение и чувства читателя?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  <w:u w:val="single"/>
        </w:rPr>
        <w:t>-</w:t>
      </w:r>
      <w:r>
        <w:rPr>
          <w:rFonts w:ascii="Times New Roman" w:hAnsi="Times New Roman"/>
          <w:sz w:val="28"/>
        </w:rPr>
        <w:t>Вы придерживаетесь мнения, что художественный стиль передаёт мысли и чувства автора, использует всё богатство лексики?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-Вы одобряете м</w:t>
      </w:r>
      <w:r>
        <w:rPr>
          <w:rFonts w:ascii="Times New Roman" w:hAnsi="Times New Roman"/>
          <w:sz w:val="28"/>
        </w:rPr>
        <w:t>нение о том, что художественный стиль передаёт возможности разных стилей?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-Вы допускаете мысль о том, что художественный стиль характеризуется образностью, эмоциональностью речи?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proofErr w:type="gramStart"/>
      <w:r>
        <w:rPr>
          <w:rFonts w:ascii="Times New Roman" w:hAnsi="Times New Roman"/>
          <w:sz w:val="28"/>
          <w:u w:val="single"/>
        </w:rPr>
        <w:t>3  блок</w:t>
      </w:r>
      <w:proofErr w:type="gramEnd"/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-Признаете мнение о том, что задача стиля - нарисовать словами картин</w:t>
      </w:r>
      <w:r>
        <w:rPr>
          <w:rFonts w:ascii="Times New Roman" w:hAnsi="Times New Roman"/>
          <w:sz w:val="28"/>
        </w:rPr>
        <w:t>у?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-Как вы полагаете, можно назвать тропами: эпитет, олицетворение, гиперболу, литоту, аллегорию, метафору?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-Можно назвать параллелизм, антитезу, оксюморон, сравнение, градацию стилистическими фигурами?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-Вы согласны с тем, что конкретность, образность, эмо</w:t>
      </w:r>
      <w:r>
        <w:rPr>
          <w:rFonts w:ascii="Times New Roman" w:hAnsi="Times New Roman"/>
          <w:sz w:val="28"/>
        </w:rPr>
        <w:t>циональность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субъективность являются стилевыми особенностями художественного стиля?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А правда, что литота – это преувеличение?</w:t>
      </w:r>
    </w:p>
    <w:p w:rsidR="00263219" w:rsidRDefault="00263219">
      <w:pPr>
        <w:spacing w:after="0" w:line="240" w:lineRule="auto"/>
        <w:rPr>
          <w:rFonts w:ascii="Times New Roman" w:hAnsi="Times New Roman"/>
          <w:sz w:val="28"/>
        </w:rPr>
      </w:pPr>
    </w:p>
    <w:p w:rsidR="00263219" w:rsidRDefault="00263219">
      <w:pPr>
        <w:spacing w:after="0" w:line="240" w:lineRule="auto"/>
        <w:rPr>
          <w:rFonts w:ascii="Times New Roman" w:hAnsi="Times New Roman"/>
          <w:sz w:val="28"/>
        </w:rPr>
      </w:pPr>
    </w:p>
    <w:p w:rsidR="00263219" w:rsidRDefault="00263219">
      <w:pPr>
        <w:spacing w:after="0" w:line="240" w:lineRule="auto"/>
        <w:rPr>
          <w:rFonts w:ascii="Times New Roman" w:hAnsi="Times New Roman"/>
          <w:sz w:val="28"/>
        </w:rPr>
      </w:pPr>
    </w:p>
    <w:p w:rsidR="00263219" w:rsidRDefault="00263219">
      <w:pPr>
        <w:spacing w:after="0" w:line="240" w:lineRule="auto"/>
        <w:rPr>
          <w:rFonts w:ascii="Times New Roman" w:hAnsi="Times New Roman"/>
          <w:sz w:val="28"/>
        </w:rPr>
      </w:pPr>
    </w:p>
    <w:p w:rsidR="00263219" w:rsidRDefault="00263219">
      <w:pPr>
        <w:spacing w:after="0" w:line="240" w:lineRule="auto"/>
        <w:rPr>
          <w:rFonts w:ascii="Times New Roman" w:hAnsi="Times New Roman"/>
          <w:sz w:val="28"/>
        </w:rPr>
      </w:pPr>
    </w:p>
    <w:p w:rsidR="00263219" w:rsidRDefault="00263219">
      <w:pPr>
        <w:spacing w:after="0" w:line="240" w:lineRule="auto"/>
        <w:rPr>
          <w:rFonts w:ascii="Times New Roman" w:hAnsi="Times New Roman"/>
          <w:sz w:val="28"/>
        </w:rPr>
      </w:pPr>
    </w:p>
    <w:p w:rsidR="00263219" w:rsidRDefault="00263219">
      <w:pPr>
        <w:spacing w:after="0" w:line="240" w:lineRule="auto"/>
        <w:rPr>
          <w:rFonts w:ascii="Times New Roman" w:hAnsi="Times New Roman"/>
          <w:sz w:val="28"/>
        </w:rPr>
      </w:pPr>
    </w:p>
    <w:p w:rsidR="00263219" w:rsidRDefault="00263219">
      <w:pPr>
        <w:spacing w:after="0" w:line="240" w:lineRule="auto"/>
        <w:rPr>
          <w:rFonts w:ascii="Times New Roman" w:hAnsi="Times New Roman"/>
          <w:sz w:val="28"/>
        </w:rPr>
      </w:pPr>
    </w:p>
    <w:p w:rsidR="00263219" w:rsidRDefault="00263219">
      <w:pPr>
        <w:spacing w:after="0" w:line="240" w:lineRule="auto"/>
        <w:rPr>
          <w:rFonts w:ascii="Times New Roman" w:hAnsi="Times New Roman"/>
          <w:sz w:val="28"/>
        </w:rPr>
      </w:pPr>
    </w:p>
    <w:p w:rsidR="00263219" w:rsidRDefault="00263219">
      <w:pPr>
        <w:spacing w:after="0" w:line="240" w:lineRule="auto"/>
        <w:rPr>
          <w:rFonts w:ascii="Times New Roman" w:hAnsi="Times New Roman"/>
          <w:sz w:val="28"/>
        </w:rPr>
      </w:pPr>
    </w:p>
    <w:p w:rsidR="00263219" w:rsidRDefault="008B380D">
      <w:pPr>
        <w:spacing w:after="0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1244"/>
        <w:gridCol w:w="895"/>
        <w:gridCol w:w="1219"/>
        <w:gridCol w:w="1343"/>
        <w:gridCol w:w="1019"/>
        <w:gridCol w:w="1343"/>
        <w:gridCol w:w="1418"/>
        <w:gridCol w:w="1318"/>
      </w:tblGrid>
      <w:tr w:rsidR="00263219">
        <w:trPr>
          <w:trHeight w:val="35"/>
        </w:trPr>
        <w:tc>
          <w:tcPr>
            <w:tcW w:w="315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35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1 блок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35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219" w:type="dxa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35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2 блок</w:t>
            </w:r>
          </w:p>
        </w:tc>
        <w:tc>
          <w:tcPr>
            <w:tcW w:w="134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35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01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35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343" w:type="dxa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35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3 блок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35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31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35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</w:tr>
      <w:tr w:rsidR="00263219">
        <w:trPr>
          <w:trHeight w:val="262"/>
        </w:trPr>
        <w:tc>
          <w:tcPr>
            <w:tcW w:w="31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263219"/>
        </w:tc>
        <w:tc>
          <w:tcPr>
            <w:tcW w:w="89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219" w:type="dxa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263219"/>
        </w:tc>
        <w:tc>
          <w:tcPr>
            <w:tcW w:w="134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343" w:type="dxa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263219"/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</w:tr>
      <w:tr w:rsidR="00263219">
        <w:trPr>
          <w:trHeight w:val="30"/>
        </w:trPr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30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30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30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30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30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30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30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30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30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</w:tr>
      <w:tr w:rsidR="00263219">
        <w:trPr>
          <w:trHeight w:val="272"/>
        </w:trPr>
        <w:tc>
          <w:tcPr>
            <w:tcW w:w="1914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№ вопроса</w:t>
            </w:r>
          </w:p>
        </w:tc>
        <w:tc>
          <w:tcPr>
            <w:tcW w:w="1244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ответ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ответ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w="1343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ответ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ответ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ответ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ответ</w:t>
            </w:r>
          </w:p>
        </w:tc>
      </w:tr>
      <w:tr w:rsidR="00263219">
        <w:trPr>
          <w:trHeight w:val="278"/>
        </w:trPr>
        <w:tc>
          <w:tcPr>
            <w:tcW w:w="191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263219"/>
        </w:tc>
        <w:tc>
          <w:tcPr>
            <w:tcW w:w="1244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263219"/>
        </w:tc>
        <w:tc>
          <w:tcPr>
            <w:tcW w:w="89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вопроса</w:t>
            </w:r>
          </w:p>
        </w:tc>
        <w:tc>
          <w:tcPr>
            <w:tcW w:w="1343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263219"/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вопроса</w:t>
            </w:r>
          </w:p>
        </w:tc>
        <w:tc>
          <w:tcPr>
            <w:tcW w:w="1418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263219"/>
        </w:tc>
        <w:tc>
          <w:tcPr>
            <w:tcW w:w="131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</w:tr>
      <w:tr w:rsidR="00263219">
        <w:trPr>
          <w:trHeight w:val="19"/>
        </w:trPr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19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19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19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19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19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19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19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19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19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</w:tr>
      <w:tr w:rsidR="00263219">
        <w:trPr>
          <w:trHeight w:val="342"/>
        </w:trPr>
        <w:tc>
          <w:tcPr>
            <w:tcW w:w="19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</w:tr>
      <w:tr w:rsidR="00263219">
        <w:trPr>
          <w:trHeight w:val="81"/>
        </w:trPr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81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81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81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81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81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81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81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81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81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</w:tr>
      <w:tr w:rsidR="00263219">
        <w:trPr>
          <w:trHeight w:val="292"/>
        </w:trPr>
        <w:tc>
          <w:tcPr>
            <w:tcW w:w="19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</w:tr>
      <w:tr w:rsidR="00263219">
        <w:trPr>
          <w:trHeight w:val="27"/>
        </w:trPr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7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7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7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7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7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7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7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7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7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</w:tr>
      <w:tr w:rsidR="00263219">
        <w:trPr>
          <w:trHeight w:val="292"/>
        </w:trPr>
        <w:tc>
          <w:tcPr>
            <w:tcW w:w="19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</w:tr>
      <w:tr w:rsidR="00263219">
        <w:trPr>
          <w:trHeight w:val="27"/>
        </w:trPr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7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7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7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7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7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7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7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7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7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</w:tr>
      <w:tr w:rsidR="00263219">
        <w:trPr>
          <w:trHeight w:val="292"/>
        </w:trPr>
        <w:tc>
          <w:tcPr>
            <w:tcW w:w="19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</w:tr>
      <w:tr w:rsidR="00263219">
        <w:trPr>
          <w:trHeight w:val="27"/>
        </w:trPr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7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7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7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7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7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7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7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7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7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</w:tr>
      <w:tr w:rsidR="00263219">
        <w:trPr>
          <w:trHeight w:val="292"/>
        </w:trPr>
        <w:tc>
          <w:tcPr>
            <w:tcW w:w="19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40" w:lineRule="auto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</w:tr>
      <w:tr w:rsidR="00263219">
        <w:trPr>
          <w:trHeight w:val="27"/>
        </w:trPr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7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7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7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7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7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7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7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7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27" w:lineRule="atLeast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</w:tr>
    </w:tbl>
    <w:p w:rsidR="00263219" w:rsidRDefault="008B380D">
      <w:pPr>
        <w:spacing w:after="0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noProof/>
          <w:color w:val="111115"/>
          <w:sz w:val="20"/>
        </w:rPr>
        <w:drawing>
          <wp:inline distT="0" distB="0" distL="0" distR="0">
            <wp:extent cx="8255" cy="1651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8255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111115"/>
          <w:sz w:val="20"/>
        </w:rPr>
        <w:drawing>
          <wp:inline distT="0" distB="0" distL="0" distR="0">
            <wp:extent cx="8255" cy="8255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111115"/>
          <w:sz w:val="20"/>
        </w:rPr>
        <w:drawing>
          <wp:inline distT="0" distB="0" distL="0" distR="0">
            <wp:extent cx="8255" cy="1651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8255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111115"/>
          <w:sz w:val="20"/>
        </w:rPr>
        <w:drawing>
          <wp:inline distT="0" distB="0" distL="0" distR="0">
            <wp:extent cx="8255" cy="1651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8255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111115"/>
          <w:sz w:val="20"/>
        </w:rPr>
        <w:drawing>
          <wp:inline distT="0" distB="0" distL="0" distR="0">
            <wp:extent cx="8255" cy="8255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111115"/>
          <w:sz w:val="20"/>
        </w:rPr>
        <w:drawing>
          <wp:inline distT="0" distB="0" distL="0" distR="0">
            <wp:extent cx="8255" cy="1651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8255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111115"/>
          <w:sz w:val="20"/>
        </w:rPr>
        <w:drawing>
          <wp:inline distT="0" distB="0" distL="0" distR="0">
            <wp:extent cx="8255" cy="1651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8255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111115"/>
          <w:sz w:val="20"/>
        </w:rPr>
        <w:drawing>
          <wp:inline distT="0" distB="0" distL="0" distR="0">
            <wp:extent cx="8255" cy="8255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111115"/>
          <w:sz w:val="20"/>
        </w:rPr>
        <w:drawing>
          <wp:inline distT="0" distB="0" distL="0" distR="0">
            <wp:extent cx="8255" cy="16510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8255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111115"/>
          <w:sz w:val="20"/>
        </w:rPr>
        <w:drawing>
          <wp:inline distT="0" distB="0" distL="0" distR="0">
            <wp:extent cx="8255" cy="16510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8255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 xml:space="preserve">после выполнения </w:t>
      </w:r>
      <w:proofErr w:type="gramStart"/>
      <w:r>
        <w:rPr>
          <w:rFonts w:ascii="Times New Roman" w:hAnsi="Times New Roman"/>
          <w:sz w:val="28"/>
        </w:rPr>
        <w:t>индивидуального  задания</w:t>
      </w:r>
      <w:proofErr w:type="gramEnd"/>
      <w:r>
        <w:rPr>
          <w:rFonts w:ascii="Times New Roman" w:hAnsi="Times New Roman"/>
          <w:sz w:val="28"/>
        </w:rPr>
        <w:t>,   заполните  таблицу  на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доске;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после осмысления информации заполните второй столбик, проверяя свои суждения;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найдите подтверждение своих мыслей в тексте.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Стадия «Осмысление».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  <w:u w:val="single"/>
        </w:rPr>
        <w:t>Теоретическая справка.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Художественный   стиль   речи   –   это   стиль, который   обслуживает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 xml:space="preserve">эстетическую сферу общения.        Художественный стиль воздействует на воображение и чувства читателя, передаёт мысли и чувства автора, использует всё богатство </w:t>
      </w:r>
      <w:r>
        <w:rPr>
          <w:rFonts w:ascii="Times New Roman" w:hAnsi="Times New Roman"/>
          <w:sz w:val="28"/>
        </w:rPr>
        <w:t>лексики, возможности разных стилей, характеризуется образностью, эмоциональностью речи.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Художественный стиль занимает особое место в системе функциональных стилей русского языка. Главная его функция состоит не просто в передаче информации, а передаче её ху</w:t>
      </w:r>
      <w:r>
        <w:rPr>
          <w:rFonts w:ascii="Times New Roman" w:hAnsi="Times New Roman"/>
          <w:sz w:val="28"/>
        </w:rPr>
        <w:t>дожественными средствами. С этой целью в нём могут использоваться не только средства всех других функциональных стилей, но и нелитературные формы национального языка – диалекты, просторечье, жаргонизмы и т.д. Этот стиль используется в литературных произвед</w:t>
      </w:r>
      <w:r>
        <w:rPr>
          <w:rFonts w:ascii="Times New Roman" w:hAnsi="Times New Roman"/>
          <w:sz w:val="28"/>
        </w:rPr>
        <w:t>ениях разных родов и жанров: рассказах, повестях, романах, стихах, поэмах, трагедиях, комедиях и т.д.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Задача стиля - нарисовать словами картину, выразить отношение к изображаемому, воздействовать на чувства и воображение читателя. Особенность - единство ко</w:t>
      </w:r>
      <w:r>
        <w:rPr>
          <w:rFonts w:ascii="Times New Roman" w:hAnsi="Times New Roman"/>
          <w:sz w:val="28"/>
        </w:rPr>
        <w:t>ммуникативной и эстетической функции, высокая образность.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От других функциональных стилей художественный стиль отличается тем, что в нём: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lastRenderedPageBreak/>
        <w:t>-используются языковые средства всех других стилей (например, Л. Н. Толстой в романе «Война и мир» при описании баталь</w:t>
      </w:r>
      <w:r>
        <w:rPr>
          <w:rFonts w:ascii="Times New Roman" w:hAnsi="Times New Roman"/>
          <w:sz w:val="28"/>
        </w:rPr>
        <w:t>ных сцен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использовал специальную военную лексику, значительное количество слов из охотничьего лексикона мы обнаружим в «Записках охотника» И. С. Тургенева,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в «Игроке» Ф. М. Достоевского и «Пиковой даме» А. С. Пушкина много слов из области карточных и вообщ</w:t>
      </w:r>
      <w:r>
        <w:rPr>
          <w:rFonts w:ascii="Times New Roman" w:hAnsi="Times New Roman"/>
          <w:sz w:val="28"/>
        </w:rPr>
        <w:t>е азартных игр и т.д.); -часто используется инверсия, т.е. изменение обычного порядка слов в предложении с целью усиления смысловой значимости какого-либо слова или придания всей фразе особой стилистической окраски. Примером инверсии может служить известна</w:t>
      </w:r>
      <w:r>
        <w:rPr>
          <w:rFonts w:ascii="Times New Roman" w:hAnsi="Times New Roman"/>
          <w:sz w:val="28"/>
        </w:rPr>
        <w:t>я строка из стихотворения А. А. Ахматовой: «Всё мне видится Павловск холмистый...»;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-возможны отклонения от языковых норм (фонетических, лексических, морфологических), обусловленные художественной актуализацией, т.е. выделением автором какой-то мысли, идеи</w:t>
      </w:r>
      <w:r>
        <w:rPr>
          <w:rFonts w:ascii="Times New Roman" w:hAnsi="Times New Roman"/>
          <w:sz w:val="28"/>
        </w:rPr>
        <w:t>, черты, важной для смысла произведения. Особенно часто этот приём используется для создания комического эффекта или яркого, выразительного художественного образа;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-проявляется внимание к частному и случайному, за которым прослеживается типичное и общее. Н</w:t>
      </w:r>
      <w:r>
        <w:rPr>
          <w:rFonts w:ascii="Times New Roman" w:hAnsi="Times New Roman"/>
          <w:sz w:val="28"/>
        </w:rPr>
        <w:t xml:space="preserve">апример, в произведении Н. В. Гоголя «Мёртвые души» каждый из показанных помещиков (Манилов, Плюшкин, Коробочка, Собакевич, </w:t>
      </w:r>
      <w:proofErr w:type="spellStart"/>
      <w:r>
        <w:rPr>
          <w:rFonts w:ascii="Times New Roman" w:hAnsi="Times New Roman"/>
          <w:sz w:val="28"/>
        </w:rPr>
        <w:t>Ноздрёв</w:t>
      </w:r>
      <w:proofErr w:type="spellEnd"/>
      <w:r>
        <w:rPr>
          <w:rFonts w:ascii="Times New Roman" w:hAnsi="Times New Roman"/>
          <w:sz w:val="28"/>
        </w:rPr>
        <w:t>) олицетворял собой некоторые конкретные человеческие качества, т.е. представлял некоторый человеческий тип;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-проявляется авт</w:t>
      </w:r>
      <w:r>
        <w:rPr>
          <w:rFonts w:ascii="Times New Roman" w:hAnsi="Times New Roman"/>
          <w:sz w:val="28"/>
        </w:rPr>
        <w:t>орская индивидуальность, неповторимость языка и стиля каждого конкретного автора, специфичность использования им всех языковых средств (поэтому стихи А. С. Пушкина невозможно перепутать со стихами В. В. Маяковского, а романы И. С. Тургенева с романами Ф. М</w:t>
      </w:r>
      <w:r>
        <w:rPr>
          <w:rFonts w:ascii="Times New Roman" w:hAnsi="Times New Roman"/>
          <w:sz w:val="28"/>
        </w:rPr>
        <w:t>. Достоевского и т.д.);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-эмоциональность, метафоричность, образность.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Эстетическая функция художественного стиля и средства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художественной выразительности.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proofErr w:type="gramStart"/>
      <w:r>
        <w:rPr>
          <w:rFonts w:ascii="Times New Roman" w:hAnsi="Times New Roman"/>
          <w:sz w:val="28"/>
        </w:rPr>
        <w:t>Что  называется</w:t>
      </w:r>
      <w:proofErr w:type="gramEnd"/>
      <w:r>
        <w:rPr>
          <w:rFonts w:ascii="Times New Roman" w:hAnsi="Times New Roman"/>
          <w:sz w:val="28"/>
        </w:rPr>
        <w:t xml:space="preserve"> тропами? Перечислите их, определите их функцию.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Средства художественной выразительно</w:t>
      </w:r>
      <w:r>
        <w:rPr>
          <w:rFonts w:ascii="Times New Roman" w:hAnsi="Times New Roman"/>
          <w:sz w:val="28"/>
        </w:rPr>
        <w:t>сти разнообразны и многочисленны. Это тропы: эпитеты, сравнения, олицетворения, гипербола, литота, аллегория, метафора и т.п. И стилистические фигуры: анафора, эпифора, градация, параллелизм, риторический вопрос, умолчание и т.п.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Составьте кластер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noProof/>
          <w:color w:val="111115"/>
          <w:sz w:val="20"/>
        </w:rPr>
        <w:drawing>
          <wp:inline distT="0" distB="0" distL="0" distR="0">
            <wp:extent cx="3649345" cy="2466340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3649345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lastRenderedPageBreak/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Тропы – обороты речи, в которых слова или выражения употребляются в переносном значении в целях достижения большей художественной выразительности. В основе тропов лежит сопоставление двух понятий.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 xml:space="preserve">Эпитет – слово, определяющее предмет или </w:t>
      </w:r>
      <w:r>
        <w:rPr>
          <w:rFonts w:ascii="Times New Roman" w:hAnsi="Times New Roman"/>
          <w:sz w:val="28"/>
        </w:rPr>
        <w:t>действие и подчеркивающее в них какое-либо характерное свойство, качество. (</w:t>
      </w:r>
      <w:proofErr w:type="gramStart"/>
      <w:r>
        <w:rPr>
          <w:rFonts w:ascii="Times New Roman" w:hAnsi="Times New Roman"/>
          <w:sz w:val="28"/>
        </w:rPr>
        <w:t>А</w:t>
      </w:r>
      <w:proofErr w:type="gramEnd"/>
      <w:r>
        <w:rPr>
          <w:rFonts w:ascii="Times New Roman" w:hAnsi="Times New Roman"/>
          <w:sz w:val="28"/>
        </w:rPr>
        <w:t xml:space="preserve"> волны моря с печальным ревом о камень бились).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 xml:space="preserve">Сравнение – сопоставление двух явлений, с тем чтобы пояснить одно из них с помощью другого. (Снежная пыль столбом стоит в </w:t>
      </w:r>
      <w:r>
        <w:rPr>
          <w:rFonts w:ascii="Times New Roman" w:hAnsi="Times New Roman"/>
          <w:sz w:val="28"/>
        </w:rPr>
        <w:t>воздухе. Под ним Казбек, как грань алмаза, снегами вечными сиял).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Метафора – слово или выражение, которое употребляется в переносном значении на основе сходства в каком-либо отношении двух предметов или явлений. (Природой здесь нам суждено в Европу прору</w:t>
      </w:r>
      <w:r>
        <w:rPr>
          <w:rFonts w:ascii="Times New Roman" w:hAnsi="Times New Roman"/>
          <w:sz w:val="28"/>
        </w:rPr>
        <w:t>бить окно).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Метонимия – слово или выражение, которое употребляется в переносном значении на основе внешней или внутренней связи между двумя предметами или явлениями. (Читал Толстого. Три тарелки супа съел).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Синекдоха – разновидность метонимии, основанн</w:t>
      </w:r>
      <w:r>
        <w:rPr>
          <w:rFonts w:ascii="Times New Roman" w:hAnsi="Times New Roman"/>
          <w:sz w:val="28"/>
        </w:rPr>
        <w:t>ая на перенесении значения с одного явления на другое по признаку количественного отношения между ними. (Мы все глядим в Наполеоны).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Гипербола – преувеличение. (</w:t>
      </w:r>
      <w:proofErr w:type="gramStart"/>
      <w:r>
        <w:rPr>
          <w:rFonts w:ascii="Times New Roman" w:hAnsi="Times New Roman"/>
          <w:sz w:val="28"/>
        </w:rPr>
        <w:t>В</w:t>
      </w:r>
      <w:proofErr w:type="gramEnd"/>
      <w:r>
        <w:rPr>
          <w:rFonts w:ascii="Times New Roman" w:hAnsi="Times New Roman"/>
          <w:sz w:val="28"/>
        </w:rPr>
        <w:t xml:space="preserve"> сто сорок солнц закат пылал).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Литота – преуменьшение. (Ниже тоненькой былиночки надо голову</w:t>
      </w:r>
      <w:r>
        <w:rPr>
          <w:rFonts w:ascii="Times New Roman" w:hAnsi="Times New Roman"/>
          <w:sz w:val="28"/>
        </w:rPr>
        <w:t xml:space="preserve"> клонить). Ирония – употребление слова или выражения в смысле, обратном буквальному, с целью насмешки. (Откуда, умная, бредёшь ты, голова? - обращение к Ослу)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Аллегория – иносказательное изображение отвлеченного понятия с помощью конкретного жизненного о</w:t>
      </w:r>
      <w:r>
        <w:rPr>
          <w:rFonts w:ascii="Times New Roman" w:hAnsi="Times New Roman"/>
          <w:sz w:val="28"/>
        </w:rPr>
        <w:t>браза. (Лиса – хитрость, Змея – коварство). Олицетворение – перенесение свойств человека на неодушевленные предметы. (Утешится безмолвная печаль).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Перифраза – оборот, состоящий в замене названия предмета либо явления описанием их существенных признаков и</w:t>
      </w:r>
      <w:r>
        <w:rPr>
          <w:rFonts w:ascii="Times New Roman" w:hAnsi="Times New Roman"/>
          <w:sz w:val="28"/>
        </w:rPr>
        <w:t>ли указанием на их характерные черты. (царь зверей – лев).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proofErr w:type="spellStart"/>
      <w:r>
        <w:rPr>
          <w:rFonts w:ascii="Times New Roman" w:hAnsi="Times New Roman"/>
          <w:sz w:val="28"/>
        </w:rPr>
        <w:t>Антономаси</w:t>
      </w:r>
      <w:r>
        <w:rPr>
          <w:rFonts w:ascii="Times New Roman" w:hAnsi="Times New Roman"/>
          <w:sz w:val="28"/>
          <w:vertAlign w:val="subscript"/>
        </w:rPr>
        <w:t>́</w:t>
      </w:r>
      <w:r>
        <w:rPr>
          <w:rFonts w:ascii="Times New Roman" w:hAnsi="Times New Roman"/>
          <w:sz w:val="28"/>
        </w:rPr>
        <w:t>я</w:t>
      </w:r>
      <w:proofErr w:type="spellEnd"/>
      <w:r>
        <w:rPr>
          <w:rFonts w:ascii="Times New Roman" w:hAnsi="Times New Roman"/>
          <w:sz w:val="28"/>
        </w:rPr>
        <w:t xml:space="preserve">, антономазия (от др.-греч. </w:t>
      </w:r>
      <w:proofErr w:type="spellStart"/>
      <w:r>
        <w:rPr>
          <w:rFonts w:ascii="Times New Roman" w:hAnsi="Times New Roman"/>
          <w:sz w:val="28"/>
        </w:rPr>
        <w:t>ἀντονομ</w:t>
      </w:r>
      <w:proofErr w:type="spellEnd"/>
      <w:r>
        <w:rPr>
          <w:rFonts w:ascii="Times New Roman" w:hAnsi="Times New Roman"/>
          <w:sz w:val="28"/>
        </w:rPr>
        <w:t>ασία — переименование) — троп, выражающийся в замене названия или имени указанием какой-нибудь существенной особенности предмета или отношения его к ч</w:t>
      </w:r>
      <w:r>
        <w:rPr>
          <w:rFonts w:ascii="Times New Roman" w:hAnsi="Times New Roman"/>
          <w:sz w:val="28"/>
        </w:rPr>
        <w:t xml:space="preserve">ему-либо. Латинское по происхождению название для того же поэтического тропа или, в иной перспективе, риторической фигуре, — </w:t>
      </w:r>
      <w:proofErr w:type="spellStart"/>
      <w:r>
        <w:rPr>
          <w:rFonts w:ascii="Times New Roman" w:hAnsi="Times New Roman"/>
          <w:sz w:val="28"/>
        </w:rPr>
        <w:t>прономина</w:t>
      </w:r>
      <w:r>
        <w:rPr>
          <w:rFonts w:ascii="Times New Roman" w:hAnsi="Times New Roman"/>
          <w:sz w:val="28"/>
          <w:vertAlign w:val="subscript"/>
        </w:rPr>
        <w:t>́</w:t>
      </w:r>
      <w:r>
        <w:rPr>
          <w:rFonts w:ascii="Times New Roman" w:hAnsi="Times New Roman"/>
          <w:sz w:val="28"/>
        </w:rPr>
        <w:t>ция</w:t>
      </w:r>
      <w:proofErr w:type="spellEnd"/>
      <w:r>
        <w:rPr>
          <w:rFonts w:ascii="Times New Roman" w:hAnsi="Times New Roman"/>
          <w:sz w:val="28"/>
        </w:rPr>
        <w:t xml:space="preserve"> (от лат. Средства выразительности выполняют стилистическую и изобразительно-выразительную функцию, а синтаксические с</w:t>
      </w:r>
      <w:r>
        <w:rPr>
          <w:rFonts w:ascii="Times New Roman" w:hAnsi="Times New Roman"/>
          <w:sz w:val="28"/>
        </w:rPr>
        <w:t>тилистические приёмы создают особую организацию речи.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lastRenderedPageBreak/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Какие стилистические фигуры вы знаете, определите их функцию в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текстах?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 xml:space="preserve">Стилистические фигуры – выразительные средства языка. Служат для создания образной речи, усиления выразительности. </w:t>
      </w:r>
      <w:r>
        <w:rPr>
          <w:rFonts w:ascii="Times New Roman" w:hAnsi="Times New Roman"/>
          <w:sz w:val="28"/>
        </w:rPr>
        <w:t>Стилистические фигуры – это особые синтаксические построения.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Параллелизм – одинаковое синтаксическое построение соседних предложений или отрезков речи. </w:t>
      </w:r>
      <w:r>
        <w:rPr>
          <w:rFonts w:ascii="Times New Roman" w:hAnsi="Times New Roman"/>
          <w:i/>
          <w:sz w:val="28"/>
        </w:rPr>
        <w:t>В каком году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i/>
          <w:sz w:val="28"/>
        </w:rPr>
        <w:t>-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i/>
          <w:sz w:val="28"/>
        </w:rPr>
        <w:t>рассчитывай,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i/>
          <w:sz w:val="28"/>
        </w:rPr>
        <w:t>в какой земле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i/>
          <w:sz w:val="28"/>
        </w:rPr>
        <w:t>-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i/>
          <w:sz w:val="28"/>
        </w:rPr>
        <w:t>угадывай</w:t>
      </w:r>
      <w:proofErr w:type="gramStart"/>
      <w:r>
        <w:rPr>
          <w:rFonts w:ascii="Times New Roman" w:hAnsi="Times New Roman"/>
          <w:i/>
          <w:sz w:val="28"/>
        </w:rPr>
        <w:t>…</w:t>
      </w:r>
      <w:r>
        <w:rPr>
          <w:rFonts w:ascii="Times New Roman" w:hAnsi="Times New Roman"/>
          <w:sz w:val="28"/>
        </w:rPr>
        <w:t>(</w:t>
      </w:r>
      <w:proofErr w:type="spellStart"/>
      <w:proofErr w:type="gramEnd"/>
      <w:r>
        <w:rPr>
          <w:rFonts w:ascii="Times New Roman" w:hAnsi="Times New Roman"/>
          <w:sz w:val="28"/>
        </w:rPr>
        <w:t>Н.А.Некрасов</w:t>
      </w:r>
      <w:proofErr w:type="spellEnd"/>
      <w:r>
        <w:rPr>
          <w:rFonts w:ascii="Times New Roman" w:hAnsi="Times New Roman"/>
          <w:sz w:val="28"/>
        </w:rPr>
        <w:t>);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 xml:space="preserve">Антитеза – </w:t>
      </w:r>
      <w:proofErr w:type="gramStart"/>
      <w:r>
        <w:rPr>
          <w:rFonts w:ascii="Times New Roman" w:hAnsi="Times New Roman"/>
          <w:sz w:val="28"/>
        </w:rPr>
        <w:t>оборот,   </w:t>
      </w:r>
      <w:proofErr w:type="gramEnd"/>
      <w:r>
        <w:rPr>
          <w:rFonts w:ascii="Times New Roman" w:hAnsi="Times New Roman"/>
          <w:sz w:val="28"/>
        </w:rPr>
        <w:t>   в       </w:t>
      </w:r>
      <w:r>
        <w:rPr>
          <w:rFonts w:ascii="Times New Roman" w:hAnsi="Times New Roman"/>
          <w:sz w:val="28"/>
        </w:rPr>
        <w:t xml:space="preserve"> котором     для    усиления выразительности речи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противопоставляются противоположные понятия. </w:t>
      </w:r>
      <w:r>
        <w:rPr>
          <w:rFonts w:ascii="Times New Roman" w:hAnsi="Times New Roman"/>
          <w:i/>
          <w:sz w:val="28"/>
        </w:rPr>
        <w:t>Легко подружиться,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i/>
          <w:sz w:val="28"/>
        </w:rPr>
        <w:t>тяжело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i/>
          <w:sz w:val="28"/>
        </w:rPr>
        <w:t>разлучиться; Умный научит, дурак наскучит</w:t>
      </w:r>
      <w:r>
        <w:rPr>
          <w:rFonts w:ascii="Times New Roman" w:hAnsi="Times New Roman"/>
          <w:sz w:val="28"/>
        </w:rPr>
        <w:t>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Оксюморон – стилистическая фигура, состоящая в соединении двух понятий,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 xml:space="preserve">противоречащих </w:t>
      </w:r>
      <w:proofErr w:type="gramStart"/>
      <w:r>
        <w:rPr>
          <w:rFonts w:ascii="Times New Roman" w:hAnsi="Times New Roman"/>
          <w:sz w:val="28"/>
        </w:rPr>
        <w:t>друг </w:t>
      </w:r>
      <w:r>
        <w:rPr>
          <w:rFonts w:ascii="Times New Roman" w:hAnsi="Times New Roman"/>
          <w:sz w:val="28"/>
        </w:rPr>
        <w:t xml:space="preserve"> другу</w:t>
      </w:r>
      <w:proofErr w:type="gramEnd"/>
      <w:r>
        <w:rPr>
          <w:rFonts w:ascii="Times New Roman" w:hAnsi="Times New Roman"/>
          <w:sz w:val="28"/>
        </w:rPr>
        <w:t>,        логически  исключающих    одно другое: </w:t>
      </w:r>
      <w:r>
        <w:rPr>
          <w:rFonts w:ascii="Times New Roman" w:hAnsi="Times New Roman"/>
          <w:i/>
          <w:sz w:val="28"/>
        </w:rPr>
        <w:t>живой труп; молодые старички; спеши медленно</w:t>
      </w:r>
      <w:r>
        <w:rPr>
          <w:rFonts w:ascii="Times New Roman" w:hAnsi="Times New Roman"/>
          <w:sz w:val="28"/>
        </w:rPr>
        <w:t>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Градация – стилистическая фигура, состоящая в таком расположении слов, при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котором каждое последующее содержит усиливающееся значение, благодаря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 xml:space="preserve">чему </w:t>
      </w:r>
      <w:r>
        <w:rPr>
          <w:rFonts w:ascii="Times New Roman" w:hAnsi="Times New Roman"/>
          <w:sz w:val="28"/>
        </w:rPr>
        <w:t>создается нарастание   производимого впечатления. </w:t>
      </w:r>
      <w:r>
        <w:rPr>
          <w:rFonts w:ascii="Times New Roman" w:hAnsi="Times New Roman"/>
          <w:i/>
          <w:sz w:val="28"/>
        </w:rPr>
        <w:t>Я вас прошу,</w:t>
      </w:r>
      <w:r>
        <w:rPr>
          <w:rFonts w:ascii="Times New Roman" w:hAnsi="Times New Roman"/>
          <w:sz w:val="28"/>
        </w:rPr>
        <w:t> </w:t>
      </w:r>
      <w:proofErr w:type="gramStart"/>
      <w:r>
        <w:rPr>
          <w:rFonts w:ascii="Times New Roman" w:hAnsi="Times New Roman"/>
          <w:i/>
          <w:sz w:val="28"/>
        </w:rPr>
        <w:t>я  вас</w:t>
      </w:r>
      <w:proofErr w:type="gramEnd"/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i/>
          <w:sz w:val="28"/>
        </w:rPr>
        <w:t>очень прошу, я вас умоляю</w:t>
      </w:r>
      <w:r>
        <w:rPr>
          <w:rFonts w:ascii="Times New Roman" w:hAnsi="Times New Roman"/>
          <w:sz w:val="28"/>
        </w:rPr>
        <w:t>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Инверсия – расположение     членов       предложения       в особом порядке,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нарушающем обычный. </w:t>
      </w:r>
      <w:r>
        <w:rPr>
          <w:rFonts w:ascii="Times New Roman" w:hAnsi="Times New Roman"/>
          <w:i/>
          <w:sz w:val="28"/>
        </w:rPr>
        <w:t xml:space="preserve">Он червяков </w:t>
      </w:r>
      <w:proofErr w:type="gramStart"/>
      <w:r>
        <w:rPr>
          <w:rFonts w:ascii="Times New Roman" w:hAnsi="Times New Roman"/>
          <w:i/>
          <w:sz w:val="28"/>
        </w:rPr>
        <w:t>накопал,</w:t>
      </w:r>
      <w:r>
        <w:rPr>
          <w:rFonts w:ascii="Times New Roman" w:hAnsi="Times New Roman"/>
          <w:sz w:val="28"/>
        </w:rPr>
        <w:t>  </w:t>
      </w:r>
      <w:r>
        <w:rPr>
          <w:rFonts w:ascii="Times New Roman" w:hAnsi="Times New Roman"/>
          <w:i/>
          <w:sz w:val="28"/>
        </w:rPr>
        <w:t>удочки</w:t>
      </w:r>
      <w:proofErr w:type="gramEnd"/>
      <w:r>
        <w:rPr>
          <w:rFonts w:ascii="Times New Roman" w:hAnsi="Times New Roman"/>
          <w:i/>
          <w:sz w:val="28"/>
        </w:rPr>
        <w:t xml:space="preserve"> притащил;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i/>
          <w:sz w:val="28"/>
        </w:rPr>
        <w:t>Твоих оград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i/>
          <w:sz w:val="28"/>
        </w:rPr>
        <w:t>узор чугунн</w:t>
      </w:r>
      <w:r>
        <w:rPr>
          <w:rFonts w:ascii="Times New Roman" w:hAnsi="Times New Roman"/>
          <w:i/>
          <w:sz w:val="28"/>
        </w:rPr>
        <w:t>ый </w:t>
      </w:r>
      <w:r>
        <w:rPr>
          <w:rFonts w:ascii="Times New Roman" w:hAnsi="Times New Roman"/>
          <w:sz w:val="28"/>
        </w:rPr>
        <w:t>(А.С. Пушкин);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Зевгма </w:t>
      </w:r>
      <w:r>
        <w:rPr>
          <w:rFonts w:ascii="Times New Roman" w:hAnsi="Times New Roman"/>
          <w:color w:val="666666"/>
          <w:sz w:val="28"/>
        </w:rPr>
        <w:t>-</w:t>
      </w:r>
      <w:r>
        <w:rPr>
          <w:rFonts w:ascii="Times New Roman" w:hAnsi="Times New Roman"/>
          <w:sz w:val="28"/>
        </w:rPr>
        <w:t>      фигура       речи, создающая юмористический эффект       в силу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грамматической или семантической разнородности и несовместимости слов и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сочетаний: </w:t>
      </w:r>
      <w:r>
        <w:rPr>
          <w:rFonts w:ascii="Times New Roman" w:hAnsi="Times New Roman"/>
          <w:i/>
          <w:sz w:val="28"/>
        </w:rPr>
        <w:t>Он пил чай с женой,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i/>
          <w:sz w:val="28"/>
        </w:rPr>
        <w:t>с лимоном и с удовольствием;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i/>
          <w:sz w:val="28"/>
        </w:rPr>
        <w:t>Шёл дождь и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i/>
          <w:sz w:val="28"/>
        </w:rPr>
        <w:t>три студента, пе</w:t>
      </w:r>
      <w:r>
        <w:rPr>
          <w:rFonts w:ascii="Times New Roman" w:hAnsi="Times New Roman"/>
          <w:i/>
          <w:sz w:val="28"/>
        </w:rPr>
        <w:t>рвый - в пальто, второй - в университет, третий - в плохом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i/>
          <w:sz w:val="28"/>
        </w:rPr>
        <w:t>настроении</w:t>
      </w:r>
      <w:r>
        <w:rPr>
          <w:rFonts w:ascii="Times New Roman" w:hAnsi="Times New Roman"/>
          <w:sz w:val="28"/>
        </w:rPr>
        <w:t>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 xml:space="preserve">Риторический вопрос – ставится не с целью получить на него ответ, </w:t>
      </w:r>
      <w:proofErr w:type="gramStart"/>
      <w:r>
        <w:rPr>
          <w:rFonts w:ascii="Times New Roman" w:hAnsi="Times New Roman"/>
          <w:sz w:val="28"/>
        </w:rPr>
        <w:t>а</w:t>
      </w:r>
      <w:proofErr w:type="gramEnd"/>
      <w:r>
        <w:rPr>
          <w:rFonts w:ascii="Times New Roman" w:hAnsi="Times New Roman"/>
          <w:sz w:val="28"/>
        </w:rPr>
        <w:t xml:space="preserve"> чтобы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привлечь внимание читателя. </w:t>
      </w:r>
      <w:r>
        <w:rPr>
          <w:rFonts w:ascii="Times New Roman" w:hAnsi="Times New Roman"/>
          <w:i/>
          <w:sz w:val="28"/>
        </w:rPr>
        <w:t>Разве я не знаю его,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i/>
          <w:sz w:val="28"/>
        </w:rPr>
        <w:t>эту ложь,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i/>
          <w:sz w:val="28"/>
        </w:rPr>
        <w:t>которой он весь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i/>
          <w:sz w:val="28"/>
        </w:rPr>
        <w:t>пропитан? </w:t>
      </w:r>
      <w:r>
        <w:rPr>
          <w:rFonts w:ascii="Times New Roman" w:hAnsi="Times New Roman"/>
          <w:sz w:val="28"/>
        </w:rPr>
        <w:t>(Л.Н. Толстой);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Метафора -</w:t>
      </w:r>
      <w:r>
        <w:rPr>
          <w:rFonts w:ascii="Times New Roman" w:hAnsi="Times New Roman"/>
          <w:sz w:val="28"/>
        </w:rPr>
        <w:t xml:space="preserve"> употребление      слова в        переносном значении, основанное на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proofErr w:type="gramStart"/>
      <w:r>
        <w:rPr>
          <w:rFonts w:ascii="Times New Roman" w:hAnsi="Times New Roman"/>
          <w:sz w:val="28"/>
        </w:rPr>
        <w:t>сравнении  предметов</w:t>
      </w:r>
      <w:proofErr w:type="gramEnd"/>
      <w:r>
        <w:rPr>
          <w:rFonts w:ascii="Times New Roman" w:hAnsi="Times New Roman"/>
          <w:sz w:val="28"/>
        </w:rPr>
        <w:t>: </w:t>
      </w:r>
      <w:r>
        <w:rPr>
          <w:rFonts w:ascii="Times New Roman" w:hAnsi="Times New Roman"/>
          <w:i/>
          <w:sz w:val="28"/>
        </w:rPr>
        <w:t>Ваня</w:t>
      </w:r>
      <w:r>
        <w:rPr>
          <w:rFonts w:ascii="Times New Roman" w:hAnsi="Times New Roman"/>
          <w:sz w:val="28"/>
        </w:rPr>
        <w:t>  </w:t>
      </w:r>
      <w:r>
        <w:rPr>
          <w:rFonts w:ascii="Times New Roman" w:hAnsi="Times New Roman"/>
          <w:i/>
          <w:sz w:val="28"/>
        </w:rPr>
        <w:t>сущий         вьюн; Это  не      кот,  а       бандит!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(М.А. Булгаков);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Метонимия -        перенос      значения    слова по смежности, сопредельности: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i/>
          <w:sz w:val="28"/>
        </w:rPr>
        <w:t>выутюженный молодой человек; дерзкие глаза</w:t>
      </w:r>
      <w:r>
        <w:rPr>
          <w:rFonts w:ascii="Times New Roman" w:hAnsi="Times New Roman"/>
          <w:sz w:val="28"/>
        </w:rPr>
        <w:t>;</w:t>
      </w:r>
      <w:r>
        <w:rPr>
          <w:rFonts w:ascii="Times New Roman" w:hAnsi="Times New Roman"/>
          <w:i/>
          <w:sz w:val="28"/>
        </w:rPr>
        <w:t> </w:t>
      </w:r>
      <w:r>
        <w:rPr>
          <w:rFonts w:ascii="Times New Roman" w:hAnsi="Times New Roman"/>
          <w:sz w:val="28"/>
        </w:rPr>
        <w:t>Ирония - намеренное употребление слов, словосочетаний, предложений и более крупных отрезков текста в смысле абсолютно противоположном буквальному. Ироническая окраска текста понимается читающим. </w:t>
      </w:r>
      <w:r>
        <w:rPr>
          <w:rFonts w:ascii="Times New Roman" w:hAnsi="Times New Roman"/>
          <w:i/>
          <w:sz w:val="28"/>
        </w:rPr>
        <w:t>Отколе,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i/>
          <w:sz w:val="28"/>
        </w:rPr>
        <w:t>умная, бр</w:t>
      </w:r>
      <w:r>
        <w:rPr>
          <w:rFonts w:ascii="Times New Roman" w:hAnsi="Times New Roman"/>
          <w:i/>
          <w:sz w:val="28"/>
        </w:rPr>
        <w:t>едёшь ты, голова? </w:t>
      </w:r>
      <w:r>
        <w:rPr>
          <w:rFonts w:ascii="Times New Roman" w:hAnsi="Times New Roman"/>
          <w:sz w:val="28"/>
        </w:rPr>
        <w:t>(И.А. Крылов);</w:t>
      </w:r>
      <w:r>
        <w:rPr>
          <w:rFonts w:ascii="Times New Roman" w:hAnsi="Times New Roman"/>
          <w:i/>
          <w:sz w:val="28"/>
        </w:rPr>
        <w:t> </w:t>
      </w:r>
      <w:r>
        <w:rPr>
          <w:rFonts w:ascii="Times New Roman" w:hAnsi="Times New Roman"/>
          <w:sz w:val="28"/>
        </w:rPr>
        <w:t>Эпифора - повторение конечных частей отрезков речи: </w:t>
      </w:r>
      <w:r>
        <w:rPr>
          <w:rFonts w:ascii="Times New Roman" w:hAnsi="Times New Roman"/>
          <w:i/>
          <w:sz w:val="28"/>
        </w:rPr>
        <w:t>Не станет нас!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i/>
          <w:sz w:val="28"/>
        </w:rPr>
        <w:t>А миру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i/>
          <w:sz w:val="28"/>
        </w:rPr>
        <w:t>хоть бы что. Исчезнет след! А миру хоть бы что! </w:t>
      </w:r>
      <w:r>
        <w:rPr>
          <w:rFonts w:ascii="Times New Roman" w:hAnsi="Times New Roman"/>
          <w:sz w:val="28"/>
        </w:rPr>
        <w:t>(Омар Хайям);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 xml:space="preserve">Литота - это один из приемов языковой выразительности или художественный троп, которые </w:t>
      </w:r>
      <w:r>
        <w:rPr>
          <w:rFonts w:ascii="Times New Roman" w:hAnsi="Times New Roman"/>
          <w:sz w:val="28"/>
        </w:rPr>
        <w:t>перефразирует слово или словосочетание, придавая ему необычное значение. Литота основана на преуменьшении каких-либо качеств предмета или явления: </w:t>
      </w:r>
      <w:r>
        <w:rPr>
          <w:rFonts w:ascii="Times New Roman" w:hAnsi="Times New Roman"/>
          <w:i/>
          <w:sz w:val="28"/>
        </w:rPr>
        <w:t>Мальчик с пальчик,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i/>
          <w:sz w:val="28"/>
        </w:rPr>
        <w:t>мужичок с ноготок.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"Снежинка". Объяснить схему.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С помощью</w:t>
      </w:r>
      <w:r>
        <w:rPr>
          <w:rFonts w:ascii="Times New Roman" w:hAnsi="Times New Roman"/>
          <w:sz w:val="28"/>
        </w:rPr>
        <w:t xml:space="preserve"> какой из данных схем можно проиллюстрировать антитезу, оксюморон, зевгму? Определите, какие средства выразительности использованы в следующих предложениях:</w:t>
      </w:r>
    </w:p>
    <w:p w:rsidR="00263219" w:rsidRDefault="008B380D">
      <w:pPr>
        <w:spacing w:afterAutospacing="1" w:line="10" w:lineRule="atLeast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lastRenderedPageBreak/>
        <w:t> </w:t>
      </w:r>
    </w:p>
    <w:p w:rsidR="00263219" w:rsidRDefault="008B380D">
      <w:pPr>
        <w:spacing w:after="0" w:line="198" w:lineRule="atLeast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i/>
          <w:color w:val="111115"/>
          <w:sz w:val="28"/>
        </w:rPr>
        <w:t>       В парках показались молодые листочки и закупщики из западных и южных штатов. 2. Есть тоска</w:t>
      </w:r>
      <w:r>
        <w:rPr>
          <w:rFonts w:ascii="Times New Roman" w:hAnsi="Times New Roman"/>
          <w:i/>
          <w:color w:val="111115"/>
          <w:sz w:val="28"/>
        </w:rPr>
        <w:t xml:space="preserve"> весёлая в </w:t>
      </w:r>
      <w:proofErr w:type="spellStart"/>
      <w:r>
        <w:rPr>
          <w:rFonts w:ascii="Times New Roman" w:hAnsi="Times New Roman"/>
          <w:i/>
          <w:color w:val="111115"/>
          <w:sz w:val="28"/>
        </w:rPr>
        <w:t>алостях</w:t>
      </w:r>
      <w:proofErr w:type="spellEnd"/>
      <w:r>
        <w:rPr>
          <w:rFonts w:ascii="Times New Roman" w:hAnsi="Times New Roman"/>
          <w:i/>
          <w:color w:val="111115"/>
          <w:sz w:val="28"/>
        </w:rPr>
        <w:t xml:space="preserve"> зари (С. Есенин). 3. Наступило вечное мгновение (А. Блок). 4. Дома новы, да предрассудки стары (А. Грибоедов). 5. Чёрный вечер – белый снег. (</w:t>
      </w:r>
      <w:proofErr w:type="spellStart"/>
      <w:r>
        <w:rPr>
          <w:rFonts w:ascii="Times New Roman" w:hAnsi="Times New Roman"/>
          <w:i/>
          <w:color w:val="111115"/>
          <w:sz w:val="28"/>
        </w:rPr>
        <w:t>А.Блок</w:t>
      </w:r>
      <w:proofErr w:type="spellEnd"/>
      <w:r>
        <w:rPr>
          <w:rFonts w:ascii="Times New Roman" w:hAnsi="Times New Roman"/>
          <w:i/>
          <w:color w:val="111115"/>
          <w:sz w:val="28"/>
        </w:rPr>
        <w:t>). 6. Новый год я встретила одна. Я, богатая, была бедна. (М. Цветаева). 7. Он идёт, свят</w:t>
      </w:r>
      <w:r>
        <w:rPr>
          <w:rFonts w:ascii="Times New Roman" w:hAnsi="Times New Roman"/>
          <w:i/>
          <w:color w:val="111115"/>
          <w:sz w:val="28"/>
        </w:rPr>
        <w:t>ой и грешный, русский чудо-человек! (</w:t>
      </w:r>
      <w:proofErr w:type="spellStart"/>
      <w:r>
        <w:rPr>
          <w:rFonts w:ascii="Times New Roman" w:hAnsi="Times New Roman"/>
          <w:i/>
          <w:color w:val="111115"/>
          <w:sz w:val="28"/>
        </w:rPr>
        <w:t>А.Твардовский</w:t>
      </w:r>
      <w:proofErr w:type="spellEnd"/>
      <w:r>
        <w:rPr>
          <w:rFonts w:ascii="Times New Roman" w:hAnsi="Times New Roman"/>
          <w:i/>
          <w:color w:val="111115"/>
          <w:sz w:val="28"/>
        </w:rPr>
        <w:t>). 8. Шёл дождь и три студента, первый – в пальто, второй – в университет, третий – в плохом настроении.</w:t>
      </w:r>
    </w:p>
    <w:p w:rsidR="00263219" w:rsidRDefault="008B380D">
      <w:pPr>
        <w:spacing w:afterAutospacing="1" w:line="166" w:lineRule="atLeast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noProof/>
          <w:color w:val="111115"/>
          <w:sz w:val="20"/>
        </w:rPr>
        <w:drawing>
          <wp:inline distT="0" distB="0" distL="0" distR="0">
            <wp:extent cx="5888990" cy="729615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5888990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219" w:rsidRDefault="008B380D">
      <w:pPr>
        <w:spacing w:afterAutospacing="1" w:line="166" w:lineRule="atLeast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 </w:t>
      </w:r>
    </w:p>
    <w:p w:rsidR="00263219" w:rsidRDefault="008B380D">
      <w:pPr>
        <w:spacing w:afterAutospacing="1" w:line="166" w:lineRule="atLeast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 </w:t>
      </w:r>
    </w:p>
    <w:p w:rsidR="00263219" w:rsidRDefault="008B380D">
      <w:pPr>
        <w:spacing w:after="0" w:line="194" w:lineRule="atLeast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Определите, какие средства выразительности использованы в следующем стихотворении.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Образец анал</w:t>
      </w:r>
      <w:r>
        <w:rPr>
          <w:rFonts w:ascii="Times New Roman" w:hAnsi="Times New Roman"/>
          <w:sz w:val="28"/>
        </w:rPr>
        <w:t xml:space="preserve">иза отрывка из поэтического </w:t>
      </w:r>
      <w:proofErr w:type="gramStart"/>
      <w:r>
        <w:rPr>
          <w:rFonts w:ascii="Times New Roman" w:hAnsi="Times New Roman"/>
          <w:sz w:val="28"/>
        </w:rPr>
        <w:t>текста  -</w:t>
      </w:r>
      <w:proofErr w:type="gramEnd"/>
      <w:r>
        <w:rPr>
          <w:rFonts w:ascii="Times New Roman" w:hAnsi="Times New Roman"/>
          <w:sz w:val="28"/>
        </w:rPr>
        <w:t>  стихотворения  А. Блока: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i/>
          <w:sz w:val="28"/>
        </w:rPr>
        <w:t>Осень поздняя.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i/>
          <w:sz w:val="28"/>
        </w:rPr>
        <w:t>Небо открытое, леса сквозят тишиной.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i/>
          <w:sz w:val="28"/>
        </w:rPr>
        <w:t>Прилегла на берег размытый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i/>
          <w:sz w:val="28"/>
        </w:rPr>
        <w:t>Голова русалки больной.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Здесь использованы     следующие характерные для художественного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стиля языковые средств</w:t>
      </w:r>
      <w:r>
        <w:rPr>
          <w:rFonts w:ascii="Times New Roman" w:hAnsi="Times New Roman"/>
          <w:sz w:val="28"/>
        </w:rPr>
        <w:t>а: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-ритм, рифма; инверсия - прилагательное после существительного: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i/>
          <w:sz w:val="28"/>
        </w:rPr>
        <w:t>осень поздняя, небо открытое, берег размытый, русалка больная;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-тропы: </w:t>
      </w:r>
      <w:r>
        <w:rPr>
          <w:rFonts w:ascii="Times New Roman" w:hAnsi="Times New Roman"/>
          <w:i/>
          <w:sz w:val="28"/>
        </w:rPr>
        <w:t>открытое небо, леса сквозят тишиной, голова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i/>
          <w:sz w:val="28"/>
        </w:rPr>
        <w:t>русалки прилегла на берег;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 xml:space="preserve">-синтаксический </w:t>
      </w:r>
      <w:proofErr w:type="gramStart"/>
      <w:r>
        <w:rPr>
          <w:rFonts w:ascii="Times New Roman" w:hAnsi="Times New Roman"/>
          <w:sz w:val="28"/>
        </w:rPr>
        <w:t>параллелизм  в</w:t>
      </w:r>
      <w:proofErr w:type="gramEnd"/>
      <w:r>
        <w:rPr>
          <w:rFonts w:ascii="Times New Roman" w:hAnsi="Times New Roman"/>
          <w:sz w:val="28"/>
        </w:rPr>
        <w:t xml:space="preserve"> первой строке;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назывные предложения, создающие ощущение статичности, неподвижности.</w:t>
      </w:r>
    </w:p>
    <w:p w:rsidR="00263219" w:rsidRDefault="008B380D">
      <w:pPr>
        <w:spacing w:after="0" w:line="240" w:lineRule="auto"/>
        <w:rPr>
          <w:rFonts w:ascii="Times New Roman" w:hAnsi="Times New Roman"/>
          <w:color w:val="111115"/>
          <w:sz w:val="20"/>
        </w:rPr>
      </w:pPr>
      <w:proofErr w:type="spellStart"/>
      <w:r>
        <w:rPr>
          <w:rFonts w:ascii="Times New Roman" w:hAnsi="Times New Roman"/>
          <w:sz w:val="28"/>
        </w:rPr>
        <w:t>Физминутка</w:t>
      </w:r>
      <w:proofErr w:type="spellEnd"/>
      <w:r>
        <w:rPr>
          <w:rFonts w:ascii="Times New Roman" w:hAnsi="Times New Roman"/>
          <w:sz w:val="28"/>
        </w:rPr>
        <w:t>  </w:t>
      </w:r>
      <w:r>
        <w:rPr>
          <w:rFonts w:ascii="Times New Roman" w:hAnsi="Times New Roman"/>
          <w:sz w:val="28"/>
          <w:highlight w:val="white"/>
        </w:rPr>
        <w:t>«Мостик</w:t>
      </w:r>
      <w:r>
        <w:rPr>
          <w:rFonts w:ascii="Arial" w:hAnsi="Arial"/>
          <w:sz w:val="20"/>
          <w:highlight w:val="white"/>
        </w:rPr>
        <w:t>»</w:t>
      </w:r>
      <w:r>
        <w:rPr>
          <w:rFonts w:ascii="Times New Roman" w:hAnsi="Times New Roman"/>
          <w:sz w:val="20"/>
          <w:highlight w:val="white"/>
        </w:rPr>
        <w:br/>
      </w:r>
      <w:r>
        <w:rPr>
          <w:rFonts w:ascii="Times New Roman" w:hAnsi="Times New Roman"/>
          <w:sz w:val="28"/>
          <w:highlight w:val="white"/>
        </w:rPr>
        <w:t>Закрываем мы глаза, вот какие чудеса </w:t>
      </w:r>
      <w:r>
        <w:rPr>
          <w:rFonts w:ascii="Times New Roman" w:hAnsi="Times New Roman"/>
          <w:i/>
          <w:sz w:val="28"/>
          <w:highlight w:val="white"/>
        </w:rPr>
        <w:t>(Закрывают оба глаза)</w:t>
      </w:r>
      <w:r>
        <w:rPr>
          <w:rFonts w:ascii="Times New Roman" w:hAnsi="Times New Roman"/>
          <w:sz w:val="28"/>
          <w:highlight w:val="white"/>
        </w:rPr>
        <w:br/>
        <w:t>Наши глазки отдыхают, упражненья выполняют </w:t>
      </w:r>
      <w:r>
        <w:rPr>
          <w:rFonts w:ascii="Times New Roman" w:hAnsi="Times New Roman"/>
          <w:i/>
          <w:sz w:val="28"/>
          <w:highlight w:val="white"/>
        </w:rPr>
        <w:t>(Продолжают стоять с закрытыми глазами)</w:t>
      </w:r>
      <w:r>
        <w:rPr>
          <w:rFonts w:ascii="Times New Roman" w:hAnsi="Times New Roman"/>
          <w:sz w:val="28"/>
          <w:highlight w:val="white"/>
        </w:rPr>
        <w:br/>
        <w:t xml:space="preserve">А теперь мы их откроем, </w:t>
      </w:r>
      <w:r>
        <w:rPr>
          <w:rFonts w:ascii="Times New Roman" w:hAnsi="Times New Roman"/>
          <w:sz w:val="28"/>
          <w:highlight w:val="white"/>
        </w:rPr>
        <w:t>через речку мост построим. </w:t>
      </w:r>
      <w:r>
        <w:rPr>
          <w:rFonts w:ascii="Times New Roman" w:hAnsi="Times New Roman"/>
          <w:i/>
          <w:sz w:val="28"/>
          <w:highlight w:val="white"/>
        </w:rPr>
        <w:t>(Открывают глаза, взглядом рисуют мост)</w:t>
      </w:r>
      <w:r>
        <w:rPr>
          <w:rFonts w:ascii="Times New Roman" w:hAnsi="Times New Roman"/>
          <w:sz w:val="28"/>
          <w:highlight w:val="white"/>
        </w:rPr>
        <w:br/>
        <w:t>Нарисуем букву «О», получается легко </w:t>
      </w:r>
      <w:r>
        <w:rPr>
          <w:rFonts w:ascii="Times New Roman" w:hAnsi="Times New Roman"/>
          <w:i/>
          <w:sz w:val="28"/>
          <w:highlight w:val="white"/>
        </w:rPr>
        <w:t>(Глазами рисуют букву «О»)</w:t>
      </w:r>
      <w:r>
        <w:rPr>
          <w:rFonts w:ascii="Times New Roman" w:hAnsi="Times New Roman"/>
          <w:sz w:val="28"/>
          <w:highlight w:val="white"/>
        </w:rPr>
        <w:br/>
        <w:t>Вверх поднимем, глянем вниз </w:t>
      </w:r>
      <w:r>
        <w:rPr>
          <w:rFonts w:ascii="Times New Roman" w:hAnsi="Times New Roman"/>
          <w:i/>
          <w:sz w:val="28"/>
          <w:highlight w:val="white"/>
        </w:rPr>
        <w:t>(Глаза поднимают вверх, опускают вниз)</w:t>
      </w:r>
      <w:r>
        <w:rPr>
          <w:rFonts w:ascii="Times New Roman" w:hAnsi="Times New Roman"/>
          <w:sz w:val="28"/>
          <w:highlight w:val="white"/>
        </w:rPr>
        <w:br/>
        <w:t>Вправо, влево повернем (</w:t>
      </w:r>
      <w:r>
        <w:rPr>
          <w:rFonts w:ascii="Times New Roman" w:hAnsi="Times New Roman"/>
          <w:i/>
          <w:sz w:val="28"/>
          <w:highlight w:val="white"/>
        </w:rPr>
        <w:t>Глазами двигают вправо-влево)</w:t>
      </w:r>
      <w:r>
        <w:rPr>
          <w:rFonts w:ascii="Times New Roman" w:hAnsi="Times New Roman"/>
          <w:sz w:val="28"/>
          <w:highlight w:val="white"/>
        </w:rPr>
        <w:br/>
        <w:t>Зани</w:t>
      </w:r>
      <w:r>
        <w:rPr>
          <w:rFonts w:ascii="Times New Roman" w:hAnsi="Times New Roman"/>
          <w:sz w:val="28"/>
          <w:highlight w:val="white"/>
        </w:rPr>
        <w:t>маться вновь начнем. </w:t>
      </w:r>
      <w:r>
        <w:rPr>
          <w:rFonts w:ascii="Times New Roman" w:hAnsi="Times New Roman"/>
          <w:i/>
          <w:sz w:val="28"/>
          <w:highlight w:val="white"/>
        </w:rPr>
        <w:t>(Глазами смотрят вверх-вниз)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1) Прочитайте текст.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Достоевский Ф.М. Роман «Идиот»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            </w:t>
      </w:r>
      <w:r>
        <w:rPr>
          <w:rFonts w:ascii="Times New Roman" w:hAnsi="Times New Roman"/>
          <w:i/>
          <w:sz w:val="28"/>
        </w:rPr>
        <w:t xml:space="preserve">В конце ноября, в оттепель, часов в девять утра, поезд Петербургско-Варшавской железной дороги на всех парах подходил к Петербургу. Было так </w:t>
      </w:r>
      <w:r>
        <w:rPr>
          <w:rFonts w:ascii="Times New Roman" w:hAnsi="Times New Roman"/>
          <w:i/>
          <w:sz w:val="28"/>
        </w:rPr>
        <w:t xml:space="preserve">сыро и туманно, что насилу рассвело; в десяти шагах, вправо и влево от дороги, трудно было разглядеть хоть что-нибудь из окон вагона. Из пассажиров были и возвращавшиеся из-за границы; но более были наполнены отделения для третьего </w:t>
      </w:r>
      <w:r>
        <w:rPr>
          <w:rFonts w:ascii="Times New Roman" w:hAnsi="Times New Roman"/>
          <w:i/>
          <w:sz w:val="28"/>
        </w:rPr>
        <w:lastRenderedPageBreak/>
        <w:t>класса, и всё людом мелк</w:t>
      </w:r>
      <w:r>
        <w:rPr>
          <w:rFonts w:ascii="Times New Roman" w:hAnsi="Times New Roman"/>
          <w:i/>
          <w:sz w:val="28"/>
        </w:rPr>
        <w:t>им и деловым, не из очень далека. Все, как водится, устали, у всех отяжелели за ночь глаза, все назяблись, все лица были бледно-желтые, под цвет тумана.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i/>
          <w:sz w:val="28"/>
        </w:rPr>
        <w:t>              В одном из вагонов третьего класса, с рассвета, очутились друг против друга, у самого окн</w:t>
      </w:r>
      <w:r>
        <w:rPr>
          <w:rFonts w:ascii="Times New Roman" w:hAnsi="Times New Roman"/>
          <w:i/>
          <w:sz w:val="28"/>
        </w:rPr>
        <w:t>а, два пассажира - оба люди молодые, оба почти налегке, оба не щегольски одетые, оба с довольно замечательными физиономиями и оба пожелавшие, наконец, войти друг с другом в разговор. Если б они оба знали один про другого, чем они особенно в эту минуту заме</w:t>
      </w:r>
      <w:r>
        <w:rPr>
          <w:rFonts w:ascii="Times New Roman" w:hAnsi="Times New Roman"/>
          <w:i/>
          <w:sz w:val="28"/>
        </w:rPr>
        <w:t xml:space="preserve">чательны, то, конечно, подивились бы, что случай так странно посадил их друг против друга в третьеклассном вагоне </w:t>
      </w:r>
      <w:proofErr w:type="spellStart"/>
      <w:r>
        <w:rPr>
          <w:rFonts w:ascii="Times New Roman" w:hAnsi="Times New Roman"/>
          <w:i/>
          <w:sz w:val="28"/>
        </w:rPr>
        <w:t>петербургско</w:t>
      </w:r>
      <w:proofErr w:type="spellEnd"/>
      <w:r>
        <w:rPr>
          <w:rFonts w:ascii="Times New Roman" w:hAnsi="Times New Roman"/>
          <w:i/>
          <w:sz w:val="28"/>
        </w:rPr>
        <w:t>-варшавского поезда. Один из них был небольшого роста, лет двадцати семи, курчавый и почти черноволосый, с серыми маленькими, но о</w:t>
      </w:r>
      <w:r>
        <w:rPr>
          <w:rFonts w:ascii="Times New Roman" w:hAnsi="Times New Roman"/>
          <w:i/>
          <w:sz w:val="28"/>
        </w:rPr>
        <w:t>гненными глазами. Нос его был широк и сплюснут, лицо скулистое; тонкие губы беспрерывно складывались в какую-то наглую, насмешливую и даже злую улыбку; но лоб его был высок и хорошо сформирован и скрашивал неблагородно развитую нижнюю часть лица.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Выполни</w:t>
      </w:r>
      <w:r>
        <w:rPr>
          <w:rFonts w:ascii="Times New Roman" w:hAnsi="Times New Roman"/>
          <w:sz w:val="28"/>
        </w:rPr>
        <w:t>те словарную работу по тексту.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 xml:space="preserve">3)Покажите, как </w:t>
      </w:r>
      <w:proofErr w:type="gramStart"/>
      <w:r>
        <w:rPr>
          <w:rFonts w:ascii="Times New Roman" w:hAnsi="Times New Roman"/>
          <w:sz w:val="28"/>
        </w:rPr>
        <w:t>автор  описывает</w:t>
      </w:r>
      <w:proofErr w:type="gramEnd"/>
      <w:r>
        <w:rPr>
          <w:rFonts w:ascii="Times New Roman" w:hAnsi="Times New Roman"/>
          <w:sz w:val="28"/>
        </w:rPr>
        <w:t xml:space="preserve"> внешность героев. Найдите словосочетания с согласованными определениями.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8.Опишите природу родного края, используя художественный стиль.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Схема стилистического анализа текста: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 xml:space="preserve">стиль, </w:t>
      </w:r>
      <w:proofErr w:type="spellStart"/>
      <w:r>
        <w:rPr>
          <w:rFonts w:ascii="Times New Roman" w:hAnsi="Times New Roman"/>
          <w:sz w:val="28"/>
        </w:rPr>
        <w:t>подстиль</w:t>
      </w:r>
      <w:proofErr w:type="spellEnd"/>
      <w:r>
        <w:rPr>
          <w:rFonts w:ascii="Times New Roman" w:hAnsi="Times New Roman"/>
          <w:sz w:val="28"/>
        </w:rPr>
        <w:t xml:space="preserve">  </w:t>
      </w:r>
      <w:r>
        <w:rPr>
          <w:rFonts w:ascii="Times New Roman" w:hAnsi="Times New Roman"/>
          <w:sz w:val="28"/>
        </w:rPr>
        <w:t xml:space="preserve">и жанр текста, сфера общения и ситуация, на которую текст ориентирован, основные функции текста (общение, сообщение, воздействие),характер адресата с учетом стилистических особенностей текста, форма (письменная, устная), тип речи (описание, повествование, </w:t>
      </w:r>
      <w:r>
        <w:rPr>
          <w:rFonts w:ascii="Times New Roman" w:hAnsi="Times New Roman"/>
          <w:sz w:val="28"/>
        </w:rPr>
        <w:t>рассуждение и их возможное сочетание), вид речи (монолог, диалог), стилевые черты, языковые приметы стиля, отраженные в тексте, образ автора и цель его текстовой деятельности, индивидуально-авторские стилистические особенности текста на уровне отбора языко</w:t>
      </w:r>
      <w:r>
        <w:rPr>
          <w:rFonts w:ascii="Times New Roman" w:hAnsi="Times New Roman"/>
          <w:sz w:val="28"/>
        </w:rPr>
        <w:t>вых средств и их организации, включая стилистические приемы.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Ответьте на вопросы.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– Какие два ряда терминов следует различать?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Что такое тропы?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Что такое стилистические фигуры?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Какие другие средства выразительности могут использоваться в текстах разных сти</w:t>
      </w:r>
      <w:r>
        <w:rPr>
          <w:rFonts w:ascii="Times New Roman" w:hAnsi="Times New Roman"/>
          <w:sz w:val="28"/>
        </w:rPr>
        <w:t>лей? С какой целью?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 xml:space="preserve">Рефлексия. </w:t>
      </w:r>
      <w:proofErr w:type="spellStart"/>
      <w:r>
        <w:rPr>
          <w:rFonts w:ascii="Times New Roman" w:hAnsi="Times New Roman"/>
          <w:sz w:val="28"/>
        </w:rPr>
        <w:t>Синквейн</w:t>
      </w:r>
      <w:proofErr w:type="spellEnd"/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 xml:space="preserve">Чтение написанных обучающимися </w:t>
      </w:r>
      <w:proofErr w:type="spellStart"/>
      <w:r>
        <w:rPr>
          <w:rFonts w:ascii="Times New Roman" w:hAnsi="Times New Roman"/>
          <w:sz w:val="28"/>
        </w:rPr>
        <w:t>синквейнов</w:t>
      </w:r>
      <w:proofErr w:type="spellEnd"/>
      <w:r>
        <w:rPr>
          <w:rFonts w:ascii="Times New Roman" w:hAnsi="Times New Roman"/>
          <w:sz w:val="28"/>
        </w:rPr>
        <w:t>.</w:t>
      </w:r>
    </w:p>
    <w:p w:rsidR="00263219" w:rsidRDefault="008B380D">
      <w:pPr>
        <w:spacing w:after="0" w:line="240" w:lineRule="auto"/>
        <w:jc w:val="center"/>
        <w:rPr>
          <w:rFonts w:ascii="Times New Roman" w:hAnsi="Times New Roman"/>
          <w:color w:val="111115"/>
          <w:sz w:val="20"/>
        </w:rPr>
      </w:pPr>
      <w:proofErr w:type="spellStart"/>
      <w:r>
        <w:rPr>
          <w:rFonts w:ascii="Times New Roman" w:hAnsi="Times New Roman"/>
          <w:sz w:val="28"/>
        </w:rPr>
        <w:t>Синквейн</w:t>
      </w:r>
      <w:proofErr w:type="spellEnd"/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> 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71"/>
        <w:gridCol w:w="4875"/>
      </w:tblGrid>
      <w:tr w:rsidR="00263219">
        <w:trPr>
          <w:trHeight w:val="168"/>
        </w:trPr>
        <w:tc>
          <w:tcPr>
            <w:tcW w:w="4471" w:type="dxa"/>
            <w:tcBorders>
              <w:top w:val="single" w:sz="8" w:space="0" w:color="C0C0C0"/>
              <w:left w:val="nil"/>
              <w:bottom w:val="nil"/>
              <w:right w:val="single" w:sz="8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173" w:lineRule="atLeast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Средства выразительности</w:t>
            </w:r>
          </w:p>
        </w:tc>
        <w:tc>
          <w:tcPr>
            <w:tcW w:w="4875" w:type="dxa"/>
            <w:tcBorders>
              <w:top w:val="single" w:sz="8" w:space="0" w:color="C0C0C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173" w:lineRule="atLeast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Средства выразительности</w:t>
            </w:r>
          </w:p>
        </w:tc>
      </w:tr>
      <w:tr w:rsidR="00263219">
        <w:trPr>
          <w:trHeight w:val="153"/>
        </w:trPr>
        <w:tc>
          <w:tcPr>
            <w:tcW w:w="4471" w:type="dxa"/>
            <w:tcBorders>
              <w:top w:val="nil"/>
              <w:left w:val="nil"/>
              <w:bottom w:val="nil"/>
              <w:right w:val="single" w:sz="8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158" w:lineRule="atLeast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Они</w:t>
            </w:r>
          </w:p>
        </w:tc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158" w:lineRule="atLeast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Они</w:t>
            </w:r>
          </w:p>
        </w:tc>
      </w:tr>
      <w:tr w:rsidR="00263219">
        <w:trPr>
          <w:trHeight w:val="150"/>
        </w:trPr>
        <w:tc>
          <w:tcPr>
            <w:tcW w:w="4471" w:type="dxa"/>
            <w:tcBorders>
              <w:top w:val="nil"/>
              <w:left w:val="nil"/>
              <w:bottom w:val="nil"/>
              <w:right w:val="single" w:sz="8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155" w:lineRule="atLeast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Красивые, живые (необычные…)</w:t>
            </w:r>
          </w:p>
        </w:tc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155" w:lineRule="atLeast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Непонятные, разнообразные</w:t>
            </w:r>
          </w:p>
        </w:tc>
      </w:tr>
      <w:tr w:rsidR="00263219">
        <w:trPr>
          <w:trHeight w:val="150"/>
        </w:trPr>
        <w:tc>
          <w:tcPr>
            <w:tcW w:w="4471" w:type="dxa"/>
            <w:tcBorders>
              <w:top w:val="nil"/>
              <w:left w:val="nil"/>
              <w:bottom w:val="nil"/>
              <w:right w:val="single" w:sz="8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155" w:lineRule="atLeast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Украшают, описывают, имитируют</w:t>
            </w:r>
          </w:p>
        </w:tc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155" w:lineRule="atLeast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 xml:space="preserve">Не нахожу, не </w:t>
            </w:r>
            <w:r>
              <w:rPr>
                <w:rFonts w:ascii="Times New Roman" w:hAnsi="Times New Roman"/>
                <w:sz w:val="28"/>
              </w:rPr>
              <w:t>различаю, не могу</w:t>
            </w:r>
          </w:p>
        </w:tc>
      </w:tr>
      <w:tr w:rsidR="00263219">
        <w:trPr>
          <w:trHeight w:val="150"/>
        </w:trPr>
        <w:tc>
          <w:tcPr>
            <w:tcW w:w="4471" w:type="dxa"/>
            <w:tcBorders>
              <w:top w:val="nil"/>
              <w:left w:val="nil"/>
              <w:bottom w:val="nil"/>
              <w:right w:val="single" w:sz="8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155" w:lineRule="atLeast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"Богатство языка … богатство</w:t>
            </w:r>
          </w:p>
        </w:tc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155" w:lineRule="atLeast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определить роль в тексте</w:t>
            </w:r>
          </w:p>
        </w:tc>
      </w:tr>
      <w:tr w:rsidR="00263219">
        <w:trPr>
          <w:trHeight w:val="150"/>
        </w:trPr>
        <w:tc>
          <w:tcPr>
            <w:tcW w:w="4471" w:type="dxa"/>
            <w:tcBorders>
              <w:top w:val="nil"/>
              <w:left w:val="nil"/>
              <w:bottom w:val="nil"/>
              <w:right w:val="single" w:sz="8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155" w:lineRule="atLeast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мыслей". (Н.М. Карамзин).</w:t>
            </w:r>
          </w:p>
        </w:tc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155" w:lineRule="atLeast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(усложняют, путают, озадачивают)</w:t>
            </w:r>
          </w:p>
        </w:tc>
      </w:tr>
      <w:tr w:rsidR="00263219">
        <w:trPr>
          <w:trHeight w:val="150"/>
        </w:trPr>
        <w:tc>
          <w:tcPr>
            <w:tcW w:w="4471" w:type="dxa"/>
            <w:tcBorders>
              <w:top w:val="nil"/>
              <w:left w:val="nil"/>
              <w:bottom w:val="nil"/>
              <w:right w:val="single" w:sz="8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155" w:lineRule="atLeast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Сокровища речи (тропы)</w:t>
            </w:r>
          </w:p>
        </w:tc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155" w:lineRule="atLeast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"Богатства русского языка</w:t>
            </w:r>
          </w:p>
        </w:tc>
      </w:tr>
      <w:tr w:rsidR="00263219">
        <w:trPr>
          <w:trHeight w:val="150"/>
        </w:trPr>
        <w:tc>
          <w:tcPr>
            <w:tcW w:w="4471" w:type="dxa"/>
            <w:tcBorders>
              <w:top w:val="nil"/>
              <w:left w:val="nil"/>
              <w:bottom w:val="nil"/>
              <w:right w:val="single" w:sz="8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155" w:lineRule="atLeast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155" w:lineRule="atLeast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неизмеримы…" (К.Г. Паустовский).</w:t>
            </w:r>
          </w:p>
        </w:tc>
      </w:tr>
      <w:tr w:rsidR="00263219">
        <w:trPr>
          <w:trHeight w:val="150"/>
        </w:trPr>
        <w:tc>
          <w:tcPr>
            <w:tcW w:w="4471" w:type="dxa"/>
            <w:tcBorders>
              <w:top w:val="nil"/>
              <w:left w:val="nil"/>
              <w:bottom w:val="nil"/>
              <w:right w:val="single" w:sz="8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155" w:lineRule="atLeast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155" w:lineRule="atLeast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Проблема</w:t>
            </w:r>
          </w:p>
        </w:tc>
      </w:tr>
      <w:tr w:rsidR="00263219">
        <w:trPr>
          <w:trHeight w:val="82"/>
        </w:trPr>
        <w:tc>
          <w:tcPr>
            <w:tcW w:w="4471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85" w:lineRule="atLeast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4875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63219" w:rsidRDefault="008B380D">
            <w:pPr>
              <w:spacing w:after="0" w:line="85" w:lineRule="atLeast"/>
              <w:jc w:val="both"/>
              <w:rPr>
                <w:rFonts w:ascii="Times New Roman" w:hAnsi="Times New Roman"/>
                <w:color w:val="111115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</w:tr>
    </w:tbl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lastRenderedPageBreak/>
        <w:t> </w:t>
      </w:r>
    </w:p>
    <w:p w:rsidR="00263219" w:rsidRDefault="008B380D">
      <w:pPr>
        <w:spacing w:after="0" w:line="240" w:lineRule="auto"/>
        <w:jc w:val="both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sz w:val="28"/>
        </w:rPr>
        <w:t xml:space="preserve">Разделитесь на </w:t>
      </w:r>
      <w:r>
        <w:rPr>
          <w:rFonts w:ascii="Times New Roman" w:hAnsi="Times New Roman"/>
          <w:sz w:val="28"/>
        </w:rPr>
        <w:t>мини-группы по 3-4 человека, каждая группа получает бумагу, где должны за 3 минуты придумать максимум прилагательных-определений, которыми можно охарактеризовать пройденное занятие. Например, активное, информативное и т.д. После чего каждая группа зачитыва</w:t>
      </w:r>
      <w:r>
        <w:rPr>
          <w:rFonts w:ascii="Times New Roman" w:hAnsi="Times New Roman"/>
          <w:sz w:val="28"/>
        </w:rPr>
        <w:t>ет полученный список прилагательных.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 </w:t>
      </w:r>
    </w:p>
    <w:p w:rsidR="00263219" w:rsidRDefault="008B380D">
      <w:pPr>
        <w:spacing w:afterAutospacing="1" w:line="360" w:lineRule="atLeast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 Литература для учителя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1.Грамотность чтения учащихся. Учебное пособие. Филиал «Центр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педагогических измерений» АОО «Назарбаев Интеллектуальные школы»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Астана, 2014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2.Л.И.Величко Работа над текстом на уроках русского я</w:t>
      </w:r>
      <w:r>
        <w:rPr>
          <w:rFonts w:ascii="Times New Roman" w:hAnsi="Times New Roman"/>
          <w:color w:val="111115"/>
          <w:sz w:val="28"/>
        </w:rPr>
        <w:t>зыка. М.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Просвещение 1983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3.В.Я.Коровина От упражнений к системе речи учащихся. Мнемозина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1996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4.Молдагалиева З.Ж. Методическое пособие «Грамотность чтения как компонент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функциональной грамотности». Филиал АО НЦПК «</w:t>
      </w:r>
      <w:proofErr w:type="spellStart"/>
      <w:r>
        <w:rPr>
          <w:rFonts w:ascii="Times New Roman" w:hAnsi="Times New Roman"/>
          <w:color w:val="111115"/>
          <w:sz w:val="28"/>
        </w:rPr>
        <w:t>Орлеу</w:t>
      </w:r>
      <w:proofErr w:type="spellEnd"/>
      <w:r>
        <w:rPr>
          <w:rFonts w:ascii="Times New Roman" w:hAnsi="Times New Roman"/>
          <w:color w:val="111115"/>
          <w:sz w:val="28"/>
        </w:rPr>
        <w:t>».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 xml:space="preserve">5. </w:t>
      </w:r>
      <w:proofErr w:type="spellStart"/>
      <w:r>
        <w:rPr>
          <w:rFonts w:ascii="Times New Roman" w:hAnsi="Times New Roman"/>
          <w:color w:val="111115"/>
          <w:sz w:val="28"/>
        </w:rPr>
        <w:t>Г.А.Цукерман.Учебный</w:t>
      </w:r>
      <w:proofErr w:type="spellEnd"/>
      <w:r>
        <w:rPr>
          <w:rFonts w:ascii="Times New Roman" w:hAnsi="Times New Roman"/>
          <w:color w:val="111115"/>
          <w:sz w:val="28"/>
        </w:rPr>
        <w:t xml:space="preserve"> курс: «На</w:t>
      </w:r>
      <w:r>
        <w:rPr>
          <w:rFonts w:ascii="Times New Roman" w:hAnsi="Times New Roman"/>
          <w:color w:val="111115"/>
          <w:sz w:val="28"/>
        </w:rPr>
        <w:t>циональные экзамены и мониторинги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образовательных достижений школьников: роль и место в национальной системе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оценки качества образования»,2012г., Минск.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 xml:space="preserve">6.Заир – Бек С.И., </w:t>
      </w:r>
      <w:proofErr w:type="spellStart"/>
      <w:r>
        <w:rPr>
          <w:rFonts w:ascii="Times New Roman" w:hAnsi="Times New Roman"/>
          <w:color w:val="111115"/>
          <w:sz w:val="28"/>
        </w:rPr>
        <w:t>Муштавинская</w:t>
      </w:r>
      <w:proofErr w:type="spellEnd"/>
      <w:r>
        <w:rPr>
          <w:rFonts w:ascii="Times New Roman" w:hAnsi="Times New Roman"/>
          <w:color w:val="111115"/>
          <w:sz w:val="28"/>
        </w:rPr>
        <w:t xml:space="preserve"> И.В. Развитие критического мышления на уроке: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Пособие для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 xml:space="preserve">учителя. – </w:t>
      </w:r>
      <w:r>
        <w:rPr>
          <w:rFonts w:ascii="Times New Roman" w:hAnsi="Times New Roman"/>
          <w:color w:val="111115"/>
          <w:sz w:val="28"/>
        </w:rPr>
        <w:t>М.: Просвещение, 2004 – 175с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7. Статьи журнала «Русский язык в школе»: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 xml:space="preserve">8. </w:t>
      </w:r>
      <w:proofErr w:type="spellStart"/>
      <w:r>
        <w:rPr>
          <w:rFonts w:ascii="Times New Roman" w:hAnsi="Times New Roman"/>
          <w:color w:val="111115"/>
          <w:sz w:val="28"/>
        </w:rPr>
        <w:t>И.Г.Милославский</w:t>
      </w:r>
      <w:proofErr w:type="spellEnd"/>
      <w:r>
        <w:rPr>
          <w:rFonts w:ascii="Times New Roman" w:hAnsi="Times New Roman"/>
          <w:color w:val="111115"/>
          <w:sz w:val="28"/>
        </w:rPr>
        <w:t xml:space="preserve"> Как научиться вычленять оценочный компонент в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чужом тексте и включать его в свой. №№ 1,2 2006г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 xml:space="preserve">9. </w:t>
      </w:r>
      <w:proofErr w:type="spellStart"/>
      <w:r>
        <w:rPr>
          <w:rFonts w:ascii="Times New Roman" w:hAnsi="Times New Roman"/>
          <w:color w:val="111115"/>
          <w:sz w:val="28"/>
        </w:rPr>
        <w:t>Т.М.Пахнова</w:t>
      </w:r>
      <w:proofErr w:type="spellEnd"/>
      <w:r>
        <w:rPr>
          <w:rFonts w:ascii="Times New Roman" w:hAnsi="Times New Roman"/>
          <w:color w:val="111115"/>
          <w:sz w:val="28"/>
        </w:rPr>
        <w:t xml:space="preserve"> От предложения - к тексту. От текста – к слову. №№ 2,3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2006г.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 xml:space="preserve">10. </w:t>
      </w:r>
      <w:proofErr w:type="spellStart"/>
      <w:r>
        <w:rPr>
          <w:rFonts w:ascii="Times New Roman" w:hAnsi="Times New Roman"/>
          <w:color w:val="111115"/>
          <w:sz w:val="28"/>
        </w:rPr>
        <w:t>Г.А.Бакулина</w:t>
      </w:r>
      <w:proofErr w:type="spellEnd"/>
      <w:r>
        <w:rPr>
          <w:rFonts w:ascii="Times New Roman" w:hAnsi="Times New Roman"/>
          <w:color w:val="111115"/>
          <w:sz w:val="28"/>
        </w:rPr>
        <w:t xml:space="preserve"> Средства </w:t>
      </w:r>
      <w:proofErr w:type="spellStart"/>
      <w:r>
        <w:rPr>
          <w:rFonts w:ascii="Times New Roman" w:hAnsi="Times New Roman"/>
          <w:color w:val="111115"/>
          <w:sz w:val="28"/>
        </w:rPr>
        <w:t>субъективизации</w:t>
      </w:r>
      <w:proofErr w:type="spellEnd"/>
      <w:r>
        <w:rPr>
          <w:rFonts w:ascii="Times New Roman" w:hAnsi="Times New Roman"/>
          <w:color w:val="111115"/>
          <w:sz w:val="28"/>
        </w:rPr>
        <w:t xml:space="preserve"> в работе с текстовыми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proofErr w:type="gramStart"/>
      <w:r>
        <w:rPr>
          <w:rFonts w:ascii="Times New Roman" w:hAnsi="Times New Roman"/>
          <w:color w:val="111115"/>
          <w:sz w:val="28"/>
        </w:rPr>
        <w:lastRenderedPageBreak/>
        <w:t>упражнениями.№</w:t>
      </w:r>
      <w:proofErr w:type="gramEnd"/>
      <w:r>
        <w:rPr>
          <w:rFonts w:ascii="Times New Roman" w:hAnsi="Times New Roman"/>
          <w:color w:val="111115"/>
          <w:sz w:val="28"/>
        </w:rPr>
        <w:t xml:space="preserve"> 3 2005г.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11.Е.В.Бунеева Как читают текст наши ученики? № 6 1995г.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 xml:space="preserve">12. </w:t>
      </w:r>
      <w:proofErr w:type="spellStart"/>
      <w:r>
        <w:rPr>
          <w:rFonts w:ascii="Times New Roman" w:hAnsi="Times New Roman"/>
          <w:color w:val="111115"/>
          <w:sz w:val="28"/>
        </w:rPr>
        <w:t>П.Ф.Ивченков</w:t>
      </w:r>
      <w:proofErr w:type="spellEnd"/>
      <w:r>
        <w:rPr>
          <w:rFonts w:ascii="Times New Roman" w:hAnsi="Times New Roman"/>
          <w:color w:val="111115"/>
          <w:sz w:val="28"/>
        </w:rPr>
        <w:t xml:space="preserve"> Учимся редактировать № 6 1995г.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 xml:space="preserve">13. </w:t>
      </w:r>
      <w:proofErr w:type="spellStart"/>
      <w:r>
        <w:rPr>
          <w:rFonts w:ascii="Times New Roman" w:hAnsi="Times New Roman"/>
          <w:color w:val="111115"/>
          <w:sz w:val="28"/>
        </w:rPr>
        <w:t>В.И.Стативка</w:t>
      </w:r>
      <w:proofErr w:type="spellEnd"/>
      <w:r>
        <w:rPr>
          <w:rFonts w:ascii="Times New Roman" w:hAnsi="Times New Roman"/>
          <w:color w:val="111115"/>
          <w:sz w:val="28"/>
        </w:rPr>
        <w:t xml:space="preserve"> Предупреждение текстовых ошибок при подготовке к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сочинению № 5 1993г.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 xml:space="preserve">14. </w:t>
      </w:r>
      <w:proofErr w:type="spellStart"/>
      <w:r>
        <w:rPr>
          <w:rFonts w:ascii="Times New Roman" w:hAnsi="Times New Roman"/>
          <w:color w:val="111115"/>
          <w:sz w:val="28"/>
        </w:rPr>
        <w:t>В.А.Сидоренков</w:t>
      </w:r>
      <w:proofErr w:type="spellEnd"/>
      <w:r>
        <w:rPr>
          <w:rFonts w:ascii="Times New Roman" w:hAnsi="Times New Roman"/>
          <w:color w:val="111115"/>
          <w:sz w:val="28"/>
        </w:rPr>
        <w:t xml:space="preserve"> Формирование </w:t>
      </w:r>
      <w:proofErr w:type="spellStart"/>
      <w:r>
        <w:rPr>
          <w:rFonts w:ascii="Times New Roman" w:hAnsi="Times New Roman"/>
          <w:color w:val="111115"/>
          <w:sz w:val="28"/>
        </w:rPr>
        <w:t>общеучебных</w:t>
      </w:r>
      <w:proofErr w:type="spellEnd"/>
      <w:r>
        <w:rPr>
          <w:rFonts w:ascii="Times New Roman" w:hAnsi="Times New Roman"/>
          <w:color w:val="111115"/>
          <w:sz w:val="28"/>
        </w:rPr>
        <w:t xml:space="preserve"> умений </w:t>
      </w:r>
      <w:proofErr w:type="spellStart"/>
      <w:r>
        <w:rPr>
          <w:rFonts w:ascii="Times New Roman" w:hAnsi="Times New Roman"/>
          <w:color w:val="111115"/>
          <w:sz w:val="28"/>
        </w:rPr>
        <w:t>текстовосприятия</w:t>
      </w:r>
      <w:proofErr w:type="spellEnd"/>
      <w:r>
        <w:rPr>
          <w:rFonts w:ascii="Times New Roman" w:hAnsi="Times New Roman"/>
          <w:color w:val="111115"/>
          <w:sz w:val="28"/>
        </w:rPr>
        <w:t xml:space="preserve"> </w:t>
      </w:r>
      <w:proofErr w:type="gramStart"/>
      <w:r>
        <w:rPr>
          <w:rFonts w:ascii="Times New Roman" w:hAnsi="Times New Roman"/>
          <w:color w:val="111115"/>
          <w:sz w:val="28"/>
        </w:rPr>
        <w:t>на  уроках</w:t>
      </w:r>
      <w:proofErr w:type="gramEnd"/>
      <w:r>
        <w:rPr>
          <w:rFonts w:ascii="Times New Roman" w:hAnsi="Times New Roman"/>
          <w:color w:val="111115"/>
          <w:sz w:val="28"/>
        </w:rPr>
        <w:t xml:space="preserve"> русского языка. № 3 1997г.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 xml:space="preserve">15. </w:t>
      </w:r>
      <w:proofErr w:type="spellStart"/>
      <w:r>
        <w:rPr>
          <w:rFonts w:ascii="Times New Roman" w:hAnsi="Times New Roman"/>
          <w:color w:val="111115"/>
          <w:sz w:val="28"/>
        </w:rPr>
        <w:t>Л.С.Степанова</w:t>
      </w:r>
      <w:proofErr w:type="spellEnd"/>
      <w:r>
        <w:rPr>
          <w:rFonts w:ascii="Times New Roman" w:hAnsi="Times New Roman"/>
          <w:color w:val="111115"/>
          <w:sz w:val="28"/>
        </w:rPr>
        <w:t xml:space="preserve"> Работа с текстом на уроках русского языка и литературы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proofErr w:type="gramStart"/>
      <w:r>
        <w:rPr>
          <w:rFonts w:ascii="Times New Roman" w:hAnsi="Times New Roman"/>
          <w:color w:val="111115"/>
          <w:sz w:val="28"/>
        </w:rPr>
        <w:t>.№</w:t>
      </w:r>
      <w:proofErr w:type="gramEnd"/>
      <w:r>
        <w:rPr>
          <w:rFonts w:ascii="Times New Roman" w:hAnsi="Times New Roman"/>
          <w:color w:val="111115"/>
          <w:sz w:val="28"/>
        </w:rPr>
        <w:t>1 20</w:t>
      </w:r>
      <w:r>
        <w:rPr>
          <w:rFonts w:ascii="Times New Roman" w:hAnsi="Times New Roman"/>
          <w:color w:val="111115"/>
          <w:sz w:val="28"/>
        </w:rPr>
        <w:t>04 г.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 xml:space="preserve">16. </w:t>
      </w:r>
      <w:proofErr w:type="spellStart"/>
      <w:r>
        <w:rPr>
          <w:rFonts w:ascii="Times New Roman" w:hAnsi="Times New Roman"/>
          <w:color w:val="111115"/>
          <w:sz w:val="28"/>
        </w:rPr>
        <w:t>Л.М.Корчагина</w:t>
      </w:r>
      <w:proofErr w:type="spellEnd"/>
      <w:r>
        <w:rPr>
          <w:rFonts w:ascii="Times New Roman" w:hAnsi="Times New Roman"/>
          <w:color w:val="111115"/>
          <w:sz w:val="28"/>
        </w:rPr>
        <w:t xml:space="preserve"> Подготовка к сочинению-рассуждению №2 2007г.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 xml:space="preserve">17. </w:t>
      </w:r>
      <w:proofErr w:type="spellStart"/>
      <w:r>
        <w:rPr>
          <w:rFonts w:ascii="Times New Roman" w:hAnsi="Times New Roman"/>
          <w:color w:val="111115"/>
          <w:sz w:val="28"/>
        </w:rPr>
        <w:t>И.Н.Добротина</w:t>
      </w:r>
      <w:proofErr w:type="spellEnd"/>
      <w:r>
        <w:rPr>
          <w:rFonts w:ascii="Times New Roman" w:hAnsi="Times New Roman"/>
          <w:color w:val="111115"/>
          <w:sz w:val="28"/>
        </w:rPr>
        <w:t xml:space="preserve"> Упражнения по </w:t>
      </w:r>
      <w:proofErr w:type="spellStart"/>
      <w:r>
        <w:rPr>
          <w:rFonts w:ascii="Times New Roman" w:hAnsi="Times New Roman"/>
          <w:color w:val="111115"/>
          <w:sz w:val="28"/>
        </w:rPr>
        <w:t>трасформации</w:t>
      </w:r>
      <w:proofErr w:type="spellEnd"/>
      <w:r>
        <w:rPr>
          <w:rFonts w:ascii="Times New Roman" w:hAnsi="Times New Roman"/>
          <w:color w:val="111115"/>
          <w:sz w:val="28"/>
        </w:rPr>
        <w:t xml:space="preserve"> и моделированию текста. № 4 2007г. </w:t>
      </w:r>
      <w:proofErr w:type="spellStart"/>
      <w:r>
        <w:rPr>
          <w:rFonts w:ascii="Times New Roman" w:hAnsi="Times New Roman"/>
          <w:color w:val="111115"/>
          <w:sz w:val="28"/>
        </w:rPr>
        <w:t>С.А.Арефьева</w:t>
      </w:r>
      <w:proofErr w:type="spellEnd"/>
      <w:r>
        <w:rPr>
          <w:rFonts w:ascii="Times New Roman" w:hAnsi="Times New Roman"/>
          <w:color w:val="111115"/>
          <w:sz w:val="28"/>
        </w:rPr>
        <w:t xml:space="preserve"> Сочинение-рассуждение на основе прослушанного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 xml:space="preserve">и прочитанного </w:t>
      </w:r>
      <w:proofErr w:type="gramStart"/>
      <w:r>
        <w:rPr>
          <w:rFonts w:ascii="Times New Roman" w:hAnsi="Times New Roman"/>
          <w:color w:val="111115"/>
          <w:sz w:val="28"/>
        </w:rPr>
        <w:t>текста.№</w:t>
      </w:r>
      <w:proofErr w:type="gramEnd"/>
      <w:r>
        <w:rPr>
          <w:rFonts w:ascii="Times New Roman" w:hAnsi="Times New Roman"/>
          <w:color w:val="111115"/>
          <w:sz w:val="28"/>
        </w:rPr>
        <w:t>5 2007г.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 xml:space="preserve">18. </w:t>
      </w:r>
      <w:proofErr w:type="spellStart"/>
      <w:r>
        <w:rPr>
          <w:rFonts w:ascii="Times New Roman" w:hAnsi="Times New Roman"/>
          <w:color w:val="111115"/>
          <w:sz w:val="28"/>
        </w:rPr>
        <w:t>Т.Н.Сокольни</w:t>
      </w:r>
      <w:r>
        <w:rPr>
          <w:rFonts w:ascii="Times New Roman" w:hAnsi="Times New Roman"/>
          <w:color w:val="111115"/>
          <w:sz w:val="28"/>
        </w:rPr>
        <w:t>цкая</w:t>
      </w:r>
      <w:proofErr w:type="spellEnd"/>
      <w:r>
        <w:rPr>
          <w:rFonts w:ascii="Times New Roman" w:hAnsi="Times New Roman"/>
          <w:color w:val="111115"/>
          <w:sz w:val="28"/>
        </w:rPr>
        <w:t xml:space="preserve"> Текстовые ошибки и их классификация №7 2007г.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 xml:space="preserve">19. </w:t>
      </w:r>
      <w:proofErr w:type="spellStart"/>
      <w:r>
        <w:rPr>
          <w:rFonts w:ascii="Times New Roman" w:hAnsi="Times New Roman"/>
          <w:color w:val="111115"/>
          <w:sz w:val="28"/>
        </w:rPr>
        <w:t>В.Ю.Башашкина</w:t>
      </w:r>
      <w:proofErr w:type="spellEnd"/>
      <w:r>
        <w:rPr>
          <w:rFonts w:ascii="Times New Roman" w:hAnsi="Times New Roman"/>
          <w:color w:val="111115"/>
          <w:sz w:val="28"/>
        </w:rPr>
        <w:t xml:space="preserve"> Формирование навыка понимания текста. №6 2008г.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 xml:space="preserve">20. </w:t>
      </w:r>
      <w:proofErr w:type="spellStart"/>
      <w:r>
        <w:rPr>
          <w:rFonts w:ascii="Times New Roman" w:hAnsi="Times New Roman"/>
          <w:color w:val="111115"/>
          <w:sz w:val="28"/>
        </w:rPr>
        <w:t>Т.Н.Соловьёва</w:t>
      </w:r>
      <w:proofErr w:type="spellEnd"/>
      <w:r>
        <w:rPr>
          <w:rFonts w:ascii="Times New Roman" w:hAnsi="Times New Roman"/>
          <w:color w:val="111115"/>
          <w:sz w:val="28"/>
        </w:rPr>
        <w:t xml:space="preserve"> На пути к изложению. № 8 2008г.</w:t>
      </w:r>
    </w:p>
    <w:p w:rsidR="00263219" w:rsidRDefault="008B380D">
      <w:pPr>
        <w:spacing w:afterAutospacing="1" w:line="240" w:lineRule="auto"/>
        <w:jc w:val="center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Литература для учащихся: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1. Александрова З.Е. Словарь синонимов русского языка – М, 1998.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2. Аристова Т.С., Ковшова М.С. Словарь образных выражений русского языка – М., 1995.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 xml:space="preserve">3. </w:t>
      </w:r>
      <w:proofErr w:type="spellStart"/>
      <w:r>
        <w:rPr>
          <w:rFonts w:ascii="Times New Roman" w:hAnsi="Times New Roman"/>
          <w:color w:val="111115"/>
          <w:sz w:val="28"/>
        </w:rPr>
        <w:t>Ашукин</w:t>
      </w:r>
      <w:proofErr w:type="spellEnd"/>
      <w:r>
        <w:rPr>
          <w:rFonts w:ascii="Times New Roman" w:hAnsi="Times New Roman"/>
          <w:color w:val="111115"/>
          <w:sz w:val="28"/>
        </w:rPr>
        <w:t xml:space="preserve"> Н.С., </w:t>
      </w:r>
      <w:proofErr w:type="spellStart"/>
      <w:r>
        <w:rPr>
          <w:rFonts w:ascii="Times New Roman" w:hAnsi="Times New Roman"/>
          <w:color w:val="111115"/>
          <w:sz w:val="28"/>
        </w:rPr>
        <w:t>Ашукина</w:t>
      </w:r>
      <w:proofErr w:type="spellEnd"/>
      <w:r>
        <w:rPr>
          <w:rFonts w:ascii="Times New Roman" w:hAnsi="Times New Roman"/>
          <w:color w:val="111115"/>
          <w:sz w:val="28"/>
        </w:rPr>
        <w:t xml:space="preserve"> М.Г. Крылатые слова. Литературные цитаты. </w:t>
      </w:r>
      <w:proofErr w:type="gramStart"/>
      <w:r>
        <w:rPr>
          <w:rFonts w:ascii="Times New Roman" w:hAnsi="Times New Roman"/>
          <w:color w:val="111115"/>
          <w:sz w:val="28"/>
        </w:rPr>
        <w:t>Образные  выражения</w:t>
      </w:r>
      <w:proofErr w:type="gramEnd"/>
      <w:r>
        <w:rPr>
          <w:rFonts w:ascii="Times New Roman" w:hAnsi="Times New Roman"/>
          <w:color w:val="111115"/>
          <w:sz w:val="28"/>
        </w:rPr>
        <w:t>. – М., 1998.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 xml:space="preserve">4. Власенкова А.И., </w:t>
      </w:r>
      <w:proofErr w:type="spellStart"/>
      <w:r>
        <w:rPr>
          <w:rFonts w:ascii="Times New Roman" w:hAnsi="Times New Roman"/>
          <w:color w:val="111115"/>
          <w:sz w:val="28"/>
        </w:rPr>
        <w:t>Рыбченкова</w:t>
      </w:r>
      <w:proofErr w:type="spellEnd"/>
      <w:r>
        <w:rPr>
          <w:rFonts w:ascii="Times New Roman" w:hAnsi="Times New Roman"/>
          <w:color w:val="111115"/>
          <w:sz w:val="28"/>
        </w:rPr>
        <w:t xml:space="preserve"> Л.М. Русский язык. Грамматика. Текст. Стили речи. – М., 2003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5. Голуб И.Б., Розенталь Д.Э. Секреты хорошей речи. – М., 1993.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6. Квятковский А.П. Школьный поэтический словарь. – М., 1998.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 xml:space="preserve">7. </w:t>
      </w:r>
      <w:proofErr w:type="spellStart"/>
      <w:r>
        <w:rPr>
          <w:rFonts w:ascii="Times New Roman" w:hAnsi="Times New Roman"/>
          <w:color w:val="111115"/>
          <w:sz w:val="28"/>
        </w:rPr>
        <w:t>Куманяева</w:t>
      </w:r>
      <w:proofErr w:type="spellEnd"/>
      <w:r>
        <w:rPr>
          <w:rFonts w:ascii="Times New Roman" w:hAnsi="Times New Roman"/>
          <w:color w:val="111115"/>
          <w:sz w:val="28"/>
        </w:rPr>
        <w:t xml:space="preserve"> А.Е. Изложение на экзамене. – М., 2005.</w:t>
      </w:r>
    </w:p>
    <w:p w:rsidR="00263219" w:rsidRDefault="008B380D">
      <w:pPr>
        <w:spacing w:afterAutospacing="1" w:line="240" w:lineRule="auto"/>
        <w:rPr>
          <w:rFonts w:ascii="Times New Roman" w:hAnsi="Times New Roman"/>
          <w:color w:val="111115"/>
          <w:sz w:val="20"/>
        </w:rPr>
      </w:pPr>
      <w:r>
        <w:rPr>
          <w:rFonts w:ascii="Times New Roman" w:hAnsi="Times New Roman"/>
          <w:color w:val="111115"/>
          <w:sz w:val="28"/>
        </w:rPr>
        <w:t>8. Никитина Е.Н</w:t>
      </w:r>
      <w:r>
        <w:rPr>
          <w:rFonts w:ascii="Times New Roman" w:hAnsi="Times New Roman"/>
          <w:color w:val="111115"/>
          <w:sz w:val="28"/>
        </w:rPr>
        <w:t xml:space="preserve">. Русская речь 5–9 </w:t>
      </w:r>
      <w:proofErr w:type="spellStart"/>
      <w:r>
        <w:rPr>
          <w:rFonts w:ascii="Times New Roman" w:hAnsi="Times New Roman"/>
          <w:color w:val="111115"/>
          <w:sz w:val="28"/>
        </w:rPr>
        <w:t>кл</w:t>
      </w:r>
      <w:proofErr w:type="spellEnd"/>
      <w:r>
        <w:rPr>
          <w:rFonts w:ascii="Times New Roman" w:hAnsi="Times New Roman"/>
          <w:color w:val="111115"/>
          <w:sz w:val="28"/>
        </w:rPr>
        <w:t>. – М. &amp;</w:t>
      </w:r>
      <w:proofErr w:type="spellStart"/>
      <w:proofErr w:type="gramStart"/>
      <w:r>
        <w:rPr>
          <w:rFonts w:ascii="Times New Roman" w:hAnsi="Times New Roman"/>
          <w:color w:val="111115"/>
          <w:sz w:val="28"/>
        </w:rPr>
        <w:t>quot;Дрофа</w:t>
      </w:r>
      <w:proofErr w:type="gramEnd"/>
      <w:r>
        <w:rPr>
          <w:rFonts w:ascii="Times New Roman" w:hAnsi="Times New Roman"/>
          <w:color w:val="111115"/>
          <w:sz w:val="28"/>
        </w:rPr>
        <w:t>&amp;quot</w:t>
      </w:r>
      <w:proofErr w:type="spellEnd"/>
      <w:r>
        <w:rPr>
          <w:rFonts w:ascii="Times New Roman" w:hAnsi="Times New Roman"/>
          <w:color w:val="111115"/>
          <w:sz w:val="28"/>
        </w:rPr>
        <w:t>; 2009.</w:t>
      </w:r>
    </w:p>
    <w:p w:rsidR="00263219" w:rsidRDefault="00263219"/>
    <w:sectPr w:rsidR="00263219">
      <w:pgSz w:w="11906" w:h="16838"/>
      <w:pgMar w:top="284" w:right="567" w:bottom="284" w:left="1418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219"/>
    <w:rsid w:val="00263219"/>
    <w:rsid w:val="008B3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A28E6"/>
  <w15:docId w15:val="{BE8A40A0-3B03-4F87-8D0C-1553C5593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styleId="a3">
    <w:name w:val="Normal (Web)"/>
    <w:basedOn w:val="a"/>
    <w:link w:val="a4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4">
    <w:name w:val="Обычный (веб) Знак"/>
    <w:basedOn w:val="1"/>
    <w:link w:val="a3"/>
    <w:rPr>
      <w:rFonts w:ascii="Times New Roman" w:hAnsi="Times New Roman"/>
      <w:sz w:val="24"/>
    </w:rPr>
  </w:style>
  <w:style w:type="paragraph" w:customStyle="1" w:styleId="12">
    <w:name w:val="Гиперссылка1"/>
    <w:link w:val="a5"/>
    <w:rPr>
      <w:color w:val="0000FF"/>
      <w:u w:val="single"/>
    </w:rPr>
  </w:style>
  <w:style w:type="character" w:styleId="a5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15">
    <w:name w:val="Основной шрифт абзаца1"/>
    <w:link w:val="51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Заголовок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styleId="aa">
    <w:name w:val="Balloon Text"/>
    <w:basedOn w:val="a"/>
    <w:link w:val="ab"/>
    <w:pPr>
      <w:spacing w:after="0" w:line="240" w:lineRule="auto"/>
    </w:pPr>
    <w:rPr>
      <w:rFonts w:ascii="Tahoma" w:hAnsi="Tahoma"/>
      <w:sz w:val="16"/>
    </w:rPr>
  </w:style>
  <w:style w:type="character" w:customStyle="1" w:styleId="ab">
    <w:name w:val="Текст выноски Знак"/>
    <w:basedOn w:val="1"/>
    <w:link w:val="aa"/>
    <w:rPr>
      <w:rFonts w:ascii="Tahoma" w:hAnsi="Tahoma"/>
      <w:sz w:val="16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9746</Words>
  <Characters>55554</Characters>
  <Application>Microsoft Office Word</Application>
  <DocSecurity>0</DocSecurity>
  <Lines>462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2023-10-17T06:41:00Z</dcterms:created>
  <dcterms:modified xsi:type="dcterms:W3CDTF">2023-10-17T06:41:00Z</dcterms:modified>
</cp:coreProperties>
</file>