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586C" w:rsidRDefault="002D58EC">
      <w:pPr>
        <w:spacing w:after="0" w:line="240" w:lineRule="auto"/>
        <w:ind w:left="720"/>
        <w:rPr>
          <w:b/>
          <w:sz w:val="28"/>
        </w:rPr>
      </w:pPr>
      <w:r w:rsidRPr="002D58EC">
        <w:rPr>
          <w:b/>
          <w:sz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02pt;height:675pt" o:ole="">
            <v:imagedata r:id="rId5" o:title=""/>
          </v:shape>
          <o:OLEObject Type="Embed" ProgID="FoxitReader.Document" ShapeID="_x0000_i1031" DrawAspect="Content" ObjectID="_1759039639" r:id="rId6"/>
        </w:object>
      </w:r>
    </w:p>
    <w:p w:rsidR="0068586C" w:rsidRDefault="0068586C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2D58EC" w:rsidRDefault="002D58EC">
      <w:pPr>
        <w:pStyle w:val="Style4"/>
        <w:widowControl/>
        <w:spacing w:line="240" w:lineRule="auto"/>
        <w:ind w:firstLine="709"/>
        <w:rPr>
          <w:rFonts w:ascii="Times New Roman" w:hAnsi="Times New Roman"/>
        </w:rPr>
      </w:pPr>
    </w:p>
    <w:p w:rsidR="002D58EC" w:rsidRDefault="002D58EC">
      <w:pPr>
        <w:pStyle w:val="Style4"/>
        <w:widowControl/>
        <w:spacing w:line="240" w:lineRule="auto"/>
        <w:ind w:firstLine="709"/>
        <w:rPr>
          <w:rFonts w:ascii="Times New Roman" w:hAnsi="Times New Roman"/>
        </w:rPr>
      </w:pPr>
    </w:p>
    <w:p w:rsidR="0068586C" w:rsidRDefault="002D58EC">
      <w:pPr>
        <w:pStyle w:val="Style4"/>
        <w:widowControl/>
        <w:spacing w:line="240" w:lineRule="auto"/>
        <w:ind w:firstLine="709"/>
        <w:rPr>
          <w:rFonts w:ascii="Times New Roman" w:hAnsi="Times New Roman"/>
        </w:rPr>
      </w:pPr>
      <w:bookmarkStart w:id="0" w:name="_GoBack"/>
      <w:bookmarkEnd w:id="0"/>
      <w:r>
        <w:rPr>
          <w:rFonts w:ascii="Times New Roman" w:hAnsi="Times New Roman"/>
        </w:rPr>
        <w:lastRenderedPageBreak/>
        <w:t>Настоящая рабочая программа составлена на основе авторской программы факультативного курса по русскому языку</w:t>
      </w:r>
      <w:r>
        <w:rPr>
          <w:rStyle w:val="FontStyle150"/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</w:rPr>
        <w:t>«Русское правописание: орфография и пунктуация» для учащихся 11 классов</w:t>
      </w:r>
      <w:r>
        <w:rPr>
          <w:rStyle w:val="FontStyle150"/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</w:rPr>
        <w:t>С.И.Львовой</w:t>
      </w:r>
      <w:proofErr w:type="spellEnd"/>
      <w:r>
        <w:rPr>
          <w:rFonts w:ascii="Times New Roman" w:hAnsi="Times New Roman"/>
        </w:rPr>
        <w:t>.</w:t>
      </w:r>
    </w:p>
    <w:p w:rsidR="0068586C" w:rsidRDefault="002D58EC">
      <w:pPr>
        <w:pStyle w:val="Style4"/>
        <w:widowControl/>
        <w:spacing w:line="240" w:lineRule="auto"/>
        <w:ind w:firstLine="709"/>
        <w:rPr>
          <w:rStyle w:val="FontStyle150"/>
          <w:rFonts w:ascii="Times New Roman" w:hAnsi="Times New Roman"/>
          <w:sz w:val="24"/>
        </w:rPr>
      </w:pPr>
      <w:r>
        <w:rPr>
          <w:rStyle w:val="FontStyle150"/>
          <w:rFonts w:ascii="Times New Roman" w:hAnsi="Times New Roman"/>
          <w:sz w:val="24"/>
        </w:rPr>
        <w:t xml:space="preserve"> Основная цель данного курса состоит в </w:t>
      </w:r>
      <w:proofErr w:type="gramStart"/>
      <w:r>
        <w:rPr>
          <w:rStyle w:val="FontStyle150"/>
          <w:rFonts w:ascii="Times New Roman" w:hAnsi="Times New Roman"/>
          <w:sz w:val="24"/>
        </w:rPr>
        <w:t>повышении  практической</w:t>
      </w:r>
      <w:proofErr w:type="gramEnd"/>
      <w:r>
        <w:rPr>
          <w:rStyle w:val="FontStyle150"/>
          <w:rFonts w:ascii="Times New Roman" w:hAnsi="Times New Roman"/>
          <w:sz w:val="24"/>
        </w:rPr>
        <w:t xml:space="preserve"> грамотности учащихся, в развитии культуры письменной речи. </w:t>
      </w:r>
    </w:p>
    <w:p w:rsidR="0068586C" w:rsidRDefault="002D58EC">
      <w:pPr>
        <w:widowControl w:val="0"/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:rsidR="0068586C" w:rsidRDefault="002D58EC">
      <w:pPr>
        <w:spacing w:line="240" w:lineRule="auto"/>
        <w:rPr>
          <w:rFonts w:ascii="Times New Roman" w:hAnsi="Times New Roman"/>
          <w:b/>
          <w:sz w:val="24"/>
        </w:rPr>
      </w:pPr>
      <w:r>
        <w:rPr>
          <w:rStyle w:val="FontStyle150"/>
          <w:rFonts w:ascii="Times New Roman" w:hAnsi="Times New Roman"/>
          <w:sz w:val="24"/>
        </w:rPr>
        <w:t xml:space="preserve">                       </w:t>
      </w:r>
      <w:r>
        <w:rPr>
          <w:rFonts w:ascii="Times New Roman" w:hAnsi="Times New Roman"/>
          <w:b/>
          <w:sz w:val="24"/>
        </w:rPr>
        <w:t>Раздел 1. Результаты изучения факультативного курса:</w:t>
      </w:r>
    </w:p>
    <w:p w:rsidR="0068586C" w:rsidRDefault="002D58EC">
      <w:pPr>
        <w:spacing w:line="240" w:lineRule="auto"/>
        <w:ind w:firstLine="567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Личностные результаты:</w:t>
      </w:r>
    </w:p>
    <w:p w:rsidR="0068586C" w:rsidRDefault="002D58EC">
      <w:pPr>
        <w:spacing w:line="240" w:lineRule="auto"/>
        <w:ind w:firstLine="56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b/>
          <w:sz w:val="24"/>
        </w:rPr>
        <w:t xml:space="preserve">  </w:t>
      </w:r>
      <w:r>
        <w:rPr>
          <w:rFonts w:ascii="Times New Roman" w:hAnsi="Times New Roman"/>
          <w:sz w:val="24"/>
        </w:rPr>
        <w:t xml:space="preserve">осознание </w:t>
      </w:r>
      <w:r>
        <w:rPr>
          <w:rFonts w:ascii="Times New Roman" w:hAnsi="Times New Roman"/>
          <w:sz w:val="24"/>
        </w:rPr>
        <w:t xml:space="preserve">важности </w:t>
      </w:r>
      <w:proofErr w:type="gramStart"/>
      <w:r>
        <w:rPr>
          <w:rFonts w:ascii="Times New Roman" w:hAnsi="Times New Roman"/>
          <w:sz w:val="24"/>
        </w:rPr>
        <w:t>владения  родным</w:t>
      </w:r>
      <w:proofErr w:type="gramEnd"/>
      <w:r>
        <w:rPr>
          <w:rFonts w:ascii="Times New Roman" w:hAnsi="Times New Roman"/>
          <w:sz w:val="24"/>
        </w:rPr>
        <w:t xml:space="preserve"> языком для успешной социализации человека, понимание роли родного языка для самореализации;</w:t>
      </w:r>
    </w:p>
    <w:p w:rsidR="0068586C" w:rsidRDefault="002D58EC">
      <w:pPr>
        <w:spacing w:line="240" w:lineRule="auto"/>
        <w:ind w:firstLine="56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представление о речевом идеале; стремление к речевому самосовершенствованию; способность анализировать и оценивать нормативный аспект ре</w:t>
      </w:r>
      <w:r>
        <w:rPr>
          <w:rFonts w:ascii="Times New Roman" w:hAnsi="Times New Roman"/>
          <w:sz w:val="24"/>
        </w:rPr>
        <w:t>чевого высказывания.</w:t>
      </w:r>
    </w:p>
    <w:p w:rsidR="0068586C" w:rsidRDefault="002D58EC">
      <w:pPr>
        <w:spacing w:line="240" w:lineRule="auto"/>
        <w:ind w:firstLine="567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b/>
          <w:sz w:val="24"/>
        </w:rPr>
        <w:t>Метапредметные</w:t>
      </w:r>
      <w:proofErr w:type="spellEnd"/>
      <w:r>
        <w:rPr>
          <w:rFonts w:ascii="Times New Roman" w:hAnsi="Times New Roman"/>
          <w:b/>
          <w:sz w:val="24"/>
        </w:rPr>
        <w:t xml:space="preserve"> результаты: </w:t>
      </w:r>
    </w:p>
    <w:p w:rsidR="0068586C" w:rsidRDefault="002D58EC">
      <w:pPr>
        <w:spacing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владение важнейшими видами речевой деятельности: разными видами чтения и </w:t>
      </w:r>
      <w:proofErr w:type="spellStart"/>
      <w:r>
        <w:rPr>
          <w:rFonts w:ascii="Times New Roman" w:hAnsi="Times New Roman"/>
          <w:sz w:val="24"/>
        </w:rPr>
        <w:t>аудирования</w:t>
      </w:r>
      <w:proofErr w:type="spellEnd"/>
      <w:r>
        <w:rPr>
          <w:rFonts w:ascii="Times New Roman" w:hAnsi="Times New Roman"/>
          <w:sz w:val="24"/>
        </w:rPr>
        <w:t>; способностью адекватно понять прочитанное или прослушанное высказывание и передать его содержание в соответствии с комм</w:t>
      </w:r>
      <w:r>
        <w:rPr>
          <w:rFonts w:ascii="Times New Roman" w:hAnsi="Times New Roman"/>
          <w:sz w:val="24"/>
        </w:rPr>
        <w:t>уникативной задачей; умениями и навыка работы с научным текстом; умениями строить продуктивное речевое взаимодействие в сотрудничестве со сверстниками и взрослыми, учитывать разные мнения и интересы, обосновывать собственную позицию, договариваться и прихо</w:t>
      </w:r>
      <w:r>
        <w:rPr>
          <w:rFonts w:ascii="Times New Roman" w:hAnsi="Times New Roman"/>
          <w:sz w:val="24"/>
        </w:rPr>
        <w:t>дить к общему решению; осуществлять коммуникативную рефлексию;</w:t>
      </w:r>
    </w:p>
    <w:p w:rsidR="0068586C" w:rsidRDefault="002D58EC">
      <w:pPr>
        <w:spacing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- владение разными способами организации интеллектуальной деятельности и представления ее результатов в различных формах: приемами отбора и систематизации материала на определенную тему; умени</w:t>
      </w:r>
      <w:r>
        <w:rPr>
          <w:rFonts w:ascii="Times New Roman" w:hAnsi="Times New Roman"/>
          <w:sz w:val="24"/>
        </w:rPr>
        <w:t xml:space="preserve">ями определять цели предстоящей работы, проводить самостоятельный поиск информации, анализировать и отбирать ее; способностью предъявлять результаты деятельности, оценивать </w:t>
      </w:r>
      <w:proofErr w:type="gramStart"/>
      <w:r>
        <w:rPr>
          <w:rFonts w:ascii="Times New Roman" w:hAnsi="Times New Roman"/>
          <w:sz w:val="24"/>
        </w:rPr>
        <w:t>достигнутые  результаты</w:t>
      </w:r>
      <w:proofErr w:type="gramEnd"/>
      <w:r>
        <w:rPr>
          <w:rFonts w:ascii="Times New Roman" w:hAnsi="Times New Roman"/>
          <w:sz w:val="24"/>
        </w:rPr>
        <w:t xml:space="preserve"> и адекватно формулировать их в устной и письменной форме.</w:t>
      </w:r>
    </w:p>
    <w:p w:rsidR="0068586C" w:rsidRDefault="002D58EC">
      <w:pPr>
        <w:spacing w:line="240" w:lineRule="auto"/>
        <w:ind w:firstLine="567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</w:t>
      </w:r>
      <w:r>
        <w:rPr>
          <w:rFonts w:ascii="Times New Roman" w:hAnsi="Times New Roman"/>
          <w:b/>
          <w:sz w:val="24"/>
        </w:rPr>
        <w:t>редметные результаты:</w:t>
      </w:r>
    </w:p>
    <w:p w:rsidR="0068586C" w:rsidRDefault="002D58EC">
      <w:pPr>
        <w:pStyle w:val="a"/>
        <w:numPr>
          <w:ilvl w:val="0"/>
          <w:numId w:val="0"/>
        </w:numPr>
        <w:spacing w:line="240" w:lineRule="auto"/>
        <w:ind w:firstLine="567"/>
        <w:rPr>
          <w:sz w:val="24"/>
        </w:rPr>
      </w:pPr>
      <w:r>
        <w:rPr>
          <w:sz w:val="24"/>
        </w:rPr>
        <w:t>- соблюдение в речевой практике основных орфографических и пунктуационных норм русского литературного языка;</w:t>
      </w:r>
    </w:p>
    <w:p w:rsidR="0068586C" w:rsidRDefault="002D58EC">
      <w:pPr>
        <w:pStyle w:val="a"/>
        <w:numPr>
          <w:ilvl w:val="0"/>
          <w:numId w:val="0"/>
        </w:numPr>
        <w:spacing w:line="240" w:lineRule="auto"/>
        <w:ind w:firstLine="567"/>
        <w:rPr>
          <w:sz w:val="24"/>
        </w:rPr>
      </w:pPr>
      <w:r>
        <w:rPr>
          <w:sz w:val="24"/>
        </w:rPr>
        <w:t xml:space="preserve">- оценивание </w:t>
      </w:r>
      <w:proofErr w:type="gramStart"/>
      <w:r>
        <w:rPr>
          <w:sz w:val="24"/>
        </w:rPr>
        <w:t>собственных  и</w:t>
      </w:r>
      <w:proofErr w:type="gramEnd"/>
      <w:r>
        <w:rPr>
          <w:sz w:val="24"/>
        </w:rPr>
        <w:t xml:space="preserve"> чужих высказываний  с позиции соответствия языковым нормам;</w:t>
      </w:r>
    </w:p>
    <w:p w:rsidR="0068586C" w:rsidRDefault="002D58EC">
      <w:pPr>
        <w:pStyle w:val="a"/>
        <w:numPr>
          <w:ilvl w:val="0"/>
          <w:numId w:val="0"/>
        </w:numPr>
        <w:spacing w:line="240" w:lineRule="auto"/>
        <w:ind w:firstLine="567"/>
        <w:rPr>
          <w:sz w:val="24"/>
        </w:rPr>
      </w:pPr>
      <w:r>
        <w:rPr>
          <w:sz w:val="24"/>
        </w:rPr>
        <w:t xml:space="preserve">- использование основных нормативных </w:t>
      </w:r>
      <w:r>
        <w:rPr>
          <w:sz w:val="24"/>
        </w:rPr>
        <w:t>словарей и справочников для оценки устных и письменных высказываний с точки зрения соответствия языковым нормам;</w:t>
      </w:r>
    </w:p>
    <w:p w:rsidR="0068586C" w:rsidRDefault="002D58EC">
      <w:pPr>
        <w:pStyle w:val="a"/>
        <w:numPr>
          <w:ilvl w:val="0"/>
          <w:numId w:val="0"/>
        </w:numPr>
        <w:spacing w:line="240" w:lineRule="auto"/>
        <w:ind w:firstLine="567"/>
        <w:rPr>
          <w:sz w:val="24"/>
        </w:rPr>
      </w:pPr>
      <w:r>
        <w:rPr>
          <w:sz w:val="24"/>
        </w:rPr>
        <w:t>- распознавание уровней и единиц языка в предъявленном тексте и установление взаимосвязи между ними и правописными (орфографическими и пунктуац</w:t>
      </w:r>
      <w:r>
        <w:rPr>
          <w:sz w:val="24"/>
        </w:rPr>
        <w:t>ионными) нормами;</w:t>
      </w:r>
    </w:p>
    <w:p w:rsidR="0068586C" w:rsidRDefault="002D58EC">
      <w:pPr>
        <w:pStyle w:val="a"/>
        <w:numPr>
          <w:ilvl w:val="0"/>
          <w:numId w:val="0"/>
        </w:numPr>
        <w:spacing w:line="240" w:lineRule="auto"/>
        <w:ind w:firstLine="567"/>
        <w:rPr>
          <w:sz w:val="24"/>
        </w:rPr>
      </w:pPr>
      <w:r>
        <w:rPr>
          <w:sz w:val="24"/>
        </w:rPr>
        <w:t xml:space="preserve"> - использование при работе с текстом разных видов чтения (поисковое, просмотровое, ознакомительное, изучающее, реферативное).</w:t>
      </w:r>
    </w:p>
    <w:p w:rsidR="0068586C" w:rsidRDefault="0068586C">
      <w:pPr>
        <w:pStyle w:val="Style4"/>
        <w:widowControl/>
        <w:spacing w:line="240" w:lineRule="auto"/>
        <w:ind w:firstLine="0"/>
        <w:rPr>
          <w:rStyle w:val="FontStyle160"/>
          <w:rFonts w:ascii="Times New Roman" w:hAnsi="Times New Roman"/>
          <w:b/>
          <w:sz w:val="24"/>
        </w:rPr>
      </w:pPr>
    </w:p>
    <w:p w:rsidR="0068586C" w:rsidRDefault="0068586C">
      <w:pPr>
        <w:pStyle w:val="Style4"/>
        <w:widowControl/>
        <w:spacing w:line="240" w:lineRule="auto"/>
        <w:ind w:firstLine="0"/>
        <w:rPr>
          <w:rStyle w:val="FontStyle160"/>
          <w:rFonts w:ascii="Times New Roman" w:hAnsi="Times New Roman"/>
          <w:b/>
          <w:sz w:val="24"/>
        </w:rPr>
      </w:pPr>
    </w:p>
    <w:p w:rsidR="0068586C" w:rsidRDefault="0068586C">
      <w:pPr>
        <w:pStyle w:val="Style4"/>
        <w:widowControl/>
        <w:spacing w:line="240" w:lineRule="auto"/>
        <w:ind w:firstLine="0"/>
        <w:jc w:val="center"/>
        <w:rPr>
          <w:rStyle w:val="FontStyle160"/>
          <w:rFonts w:ascii="Times New Roman" w:hAnsi="Times New Roman"/>
          <w:b/>
          <w:sz w:val="24"/>
        </w:rPr>
      </w:pPr>
    </w:p>
    <w:p w:rsidR="0068586C" w:rsidRDefault="0068586C">
      <w:pPr>
        <w:pStyle w:val="Style4"/>
        <w:widowControl/>
        <w:spacing w:line="240" w:lineRule="auto"/>
        <w:ind w:firstLine="0"/>
        <w:jc w:val="center"/>
        <w:rPr>
          <w:rStyle w:val="FontStyle160"/>
          <w:rFonts w:ascii="Times New Roman" w:hAnsi="Times New Roman"/>
          <w:b/>
          <w:sz w:val="24"/>
        </w:rPr>
      </w:pPr>
    </w:p>
    <w:p w:rsidR="0068586C" w:rsidRDefault="0068586C">
      <w:pPr>
        <w:pStyle w:val="Style4"/>
        <w:widowControl/>
        <w:spacing w:line="240" w:lineRule="auto"/>
        <w:ind w:firstLine="0"/>
        <w:jc w:val="center"/>
        <w:rPr>
          <w:rStyle w:val="FontStyle160"/>
          <w:rFonts w:ascii="Times New Roman" w:hAnsi="Times New Roman"/>
          <w:b/>
          <w:sz w:val="24"/>
        </w:rPr>
      </w:pPr>
    </w:p>
    <w:p w:rsidR="0068586C" w:rsidRDefault="002D58EC">
      <w:pPr>
        <w:pStyle w:val="Style4"/>
        <w:widowControl/>
        <w:spacing w:line="240" w:lineRule="auto"/>
        <w:ind w:firstLine="0"/>
        <w:jc w:val="center"/>
        <w:rPr>
          <w:rStyle w:val="FontStyle150"/>
          <w:rFonts w:ascii="Times New Roman" w:hAnsi="Times New Roman"/>
          <w:b/>
          <w:sz w:val="24"/>
        </w:rPr>
      </w:pPr>
      <w:r>
        <w:rPr>
          <w:rStyle w:val="FontStyle160"/>
          <w:rFonts w:ascii="Times New Roman" w:hAnsi="Times New Roman"/>
          <w:b/>
          <w:sz w:val="24"/>
        </w:rPr>
        <w:t>Содержание курса</w:t>
      </w:r>
    </w:p>
    <w:p w:rsidR="0068586C" w:rsidRDefault="002D58EC">
      <w:pPr>
        <w:pStyle w:val="Style2"/>
        <w:widowControl/>
        <w:spacing w:line="240" w:lineRule="auto"/>
        <w:rPr>
          <w:rStyle w:val="FontStyle130"/>
          <w:rFonts w:ascii="Times New Roman" w:hAnsi="Times New Roman"/>
          <w:spacing w:val="20"/>
          <w:sz w:val="24"/>
        </w:rPr>
      </w:pPr>
      <w:r>
        <w:rPr>
          <w:rStyle w:val="FontStyle130"/>
          <w:rFonts w:ascii="Times New Roman" w:hAnsi="Times New Roman"/>
          <w:spacing w:val="20"/>
          <w:sz w:val="24"/>
        </w:rPr>
        <w:t>(68</w:t>
      </w:r>
      <w:r>
        <w:rPr>
          <w:rStyle w:val="FontStyle130"/>
          <w:rFonts w:ascii="Times New Roman" w:hAnsi="Times New Roman"/>
          <w:sz w:val="24"/>
        </w:rPr>
        <w:t xml:space="preserve"> </w:t>
      </w:r>
      <w:r>
        <w:rPr>
          <w:rStyle w:val="FontStyle130"/>
          <w:rFonts w:ascii="Times New Roman" w:hAnsi="Times New Roman"/>
          <w:spacing w:val="20"/>
          <w:sz w:val="24"/>
        </w:rPr>
        <w:t>ч)</w:t>
      </w:r>
    </w:p>
    <w:p w:rsidR="0068586C" w:rsidRDefault="0068586C">
      <w:pPr>
        <w:pStyle w:val="Style2"/>
        <w:widowControl/>
        <w:spacing w:line="240" w:lineRule="auto"/>
        <w:rPr>
          <w:rStyle w:val="FontStyle130"/>
          <w:rFonts w:ascii="Times New Roman" w:hAnsi="Times New Roman"/>
          <w:spacing w:val="20"/>
          <w:sz w:val="24"/>
        </w:rPr>
      </w:pPr>
    </w:p>
    <w:p w:rsidR="0068586C" w:rsidRDefault="002D58EC">
      <w:pPr>
        <w:pStyle w:val="Style1"/>
        <w:widowControl/>
        <w:ind w:firstLine="540"/>
        <w:jc w:val="both"/>
        <w:rPr>
          <w:rStyle w:val="FontStyle130"/>
          <w:rFonts w:ascii="Times New Roman" w:hAnsi="Times New Roman"/>
          <w:spacing w:val="20"/>
          <w:sz w:val="24"/>
        </w:rPr>
      </w:pPr>
      <w:r>
        <w:rPr>
          <w:rStyle w:val="FontStyle120"/>
          <w:rFonts w:ascii="Times New Roman" w:hAnsi="Times New Roman"/>
          <w:b/>
          <w:sz w:val="24"/>
        </w:rPr>
        <w:lastRenderedPageBreak/>
        <w:t>Особенности письменного общения</w:t>
      </w:r>
      <w:r>
        <w:rPr>
          <w:rStyle w:val="FontStyle120"/>
          <w:rFonts w:ascii="Times New Roman" w:hAnsi="Times New Roman"/>
          <w:sz w:val="24"/>
        </w:rPr>
        <w:t xml:space="preserve"> </w:t>
      </w:r>
      <w:r>
        <w:rPr>
          <w:rStyle w:val="FontStyle130"/>
          <w:rFonts w:ascii="Times New Roman" w:hAnsi="Times New Roman"/>
          <w:spacing w:val="20"/>
          <w:sz w:val="24"/>
        </w:rPr>
        <w:t>(1</w:t>
      </w:r>
      <w:r>
        <w:rPr>
          <w:rStyle w:val="FontStyle130"/>
          <w:rFonts w:ascii="Times New Roman" w:hAnsi="Times New Roman"/>
          <w:sz w:val="24"/>
        </w:rPr>
        <w:t xml:space="preserve"> </w:t>
      </w:r>
      <w:r>
        <w:rPr>
          <w:rStyle w:val="FontStyle130"/>
          <w:rFonts w:ascii="Times New Roman" w:hAnsi="Times New Roman"/>
          <w:spacing w:val="20"/>
          <w:sz w:val="24"/>
        </w:rPr>
        <w:t>ч)</w:t>
      </w:r>
    </w:p>
    <w:p w:rsidR="0068586C" w:rsidRDefault="002D58EC">
      <w:pPr>
        <w:pStyle w:val="Style4"/>
        <w:widowControl/>
        <w:spacing w:line="240" w:lineRule="auto"/>
        <w:ind w:firstLine="540"/>
        <w:rPr>
          <w:rFonts w:ascii="Times New Roman" w:hAnsi="Times New Roman"/>
        </w:rPr>
      </w:pPr>
      <w:r>
        <w:rPr>
          <w:rStyle w:val="FontStyle160"/>
          <w:rFonts w:ascii="Times New Roman" w:hAnsi="Times New Roman"/>
          <w:sz w:val="24"/>
        </w:rPr>
        <w:t xml:space="preserve">Возникновение и развитие письма как </w:t>
      </w:r>
      <w:r>
        <w:rPr>
          <w:rStyle w:val="FontStyle160"/>
          <w:rFonts w:ascii="Times New Roman" w:hAnsi="Times New Roman"/>
          <w:sz w:val="24"/>
        </w:rPr>
        <w:t>средства общения. Этапы и истоки развития современного русского письма: древнеегипетское письмо (IV тыс. до н.э.) - финикийское письмо(XII-X вв. до н.э.) - древнегреческое письмо (IX-</w:t>
      </w:r>
      <w:proofErr w:type="spellStart"/>
      <w:r>
        <w:rPr>
          <w:rStyle w:val="FontStyle160"/>
          <w:rFonts w:ascii="Times New Roman" w:hAnsi="Times New Roman"/>
          <w:sz w:val="24"/>
        </w:rPr>
        <w:t>VIIIвв</w:t>
      </w:r>
      <w:proofErr w:type="spellEnd"/>
      <w:r>
        <w:rPr>
          <w:rStyle w:val="FontStyle160"/>
          <w:rFonts w:ascii="Times New Roman" w:hAnsi="Times New Roman"/>
          <w:sz w:val="24"/>
        </w:rPr>
        <w:t>. до н.э.) – старославянское письмо (863 год) – русское письмо (988</w:t>
      </w:r>
      <w:r>
        <w:rPr>
          <w:rStyle w:val="FontStyle160"/>
          <w:rFonts w:ascii="Times New Roman" w:hAnsi="Times New Roman"/>
          <w:sz w:val="24"/>
        </w:rPr>
        <w:t>г.) – первые печатные книги  (1554г.) – введение гражданской (церковной) азбуки (1710г.) – частная реформа азбуки (1735г., 1758г.), -  создание орфографических правил Я. Гротом (1873г.) – реформа алфавита и орфографии (1918г.) – упорядочение Свода орфограф</w:t>
      </w:r>
      <w:r>
        <w:rPr>
          <w:rStyle w:val="FontStyle160"/>
          <w:rFonts w:ascii="Times New Roman" w:hAnsi="Times New Roman"/>
          <w:sz w:val="24"/>
        </w:rPr>
        <w:t>ических и пунктуационных правил (1956г.)</w:t>
      </w:r>
    </w:p>
    <w:p w:rsidR="0068586C" w:rsidRDefault="0068586C">
      <w:pPr>
        <w:pStyle w:val="Style1"/>
        <w:widowControl/>
        <w:jc w:val="both"/>
        <w:rPr>
          <w:rStyle w:val="FontStyle130"/>
          <w:rFonts w:ascii="Times New Roman" w:hAnsi="Times New Roman"/>
          <w:spacing w:val="20"/>
          <w:sz w:val="24"/>
        </w:rPr>
      </w:pPr>
    </w:p>
    <w:p w:rsidR="0068586C" w:rsidRDefault="002D58EC">
      <w:pPr>
        <w:pStyle w:val="Style6"/>
        <w:widowControl/>
        <w:spacing w:line="240" w:lineRule="auto"/>
        <w:ind w:firstLine="720"/>
        <w:rPr>
          <w:rStyle w:val="FontStyle160"/>
          <w:rFonts w:ascii="Times New Roman" w:hAnsi="Times New Roman"/>
          <w:sz w:val="24"/>
        </w:rPr>
      </w:pPr>
      <w:r>
        <w:rPr>
          <w:rStyle w:val="FontStyle160"/>
          <w:rFonts w:ascii="Times New Roman" w:hAnsi="Times New Roman"/>
          <w:b/>
          <w:sz w:val="24"/>
        </w:rPr>
        <w:t>Орфография как система правил правописания</w:t>
      </w:r>
      <w:r>
        <w:rPr>
          <w:rStyle w:val="FontStyle160"/>
          <w:rFonts w:ascii="Times New Roman" w:hAnsi="Times New Roman"/>
          <w:sz w:val="24"/>
        </w:rPr>
        <w:t xml:space="preserve"> (2 ч)</w:t>
      </w:r>
    </w:p>
    <w:p w:rsidR="0068586C" w:rsidRDefault="002D58EC">
      <w:pPr>
        <w:pStyle w:val="Style4"/>
        <w:widowControl/>
        <w:spacing w:line="240" w:lineRule="auto"/>
        <w:ind w:firstLine="720"/>
        <w:rPr>
          <w:rStyle w:val="FontStyle160"/>
          <w:rFonts w:ascii="Times New Roman" w:hAnsi="Times New Roman"/>
          <w:sz w:val="24"/>
        </w:rPr>
      </w:pPr>
      <w:r>
        <w:rPr>
          <w:rStyle w:val="FontStyle160"/>
          <w:rFonts w:ascii="Times New Roman" w:hAnsi="Times New Roman"/>
          <w:sz w:val="24"/>
        </w:rPr>
        <w:t xml:space="preserve"> Некоторые сведения из истории орфографии. Роль орфографии в письменном общении людей, ее возможности для более точной передачи смысла речи. </w:t>
      </w:r>
    </w:p>
    <w:p w:rsidR="0068586C" w:rsidRDefault="002D58EC">
      <w:pPr>
        <w:pStyle w:val="Style4"/>
        <w:widowControl/>
        <w:spacing w:line="240" w:lineRule="auto"/>
        <w:ind w:firstLine="720"/>
        <w:rPr>
          <w:rStyle w:val="FontStyle160"/>
          <w:rFonts w:ascii="Times New Roman" w:hAnsi="Times New Roman"/>
          <w:sz w:val="24"/>
        </w:rPr>
      </w:pPr>
      <w:r>
        <w:rPr>
          <w:rStyle w:val="FontStyle160"/>
          <w:rFonts w:ascii="Times New Roman" w:hAnsi="Times New Roman"/>
          <w:sz w:val="24"/>
        </w:rPr>
        <w:t xml:space="preserve">Орфографическое </w:t>
      </w:r>
      <w:proofErr w:type="gramStart"/>
      <w:r>
        <w:rPr>
          <w:rStyle w:val="FontStyle160"/>
          <w:rFonts w:ascii="Times New Roman" w:hAnsi="Times New Roman"/>
          <w:sz w:val="24"/>
        </w:rPr>
        <w:t>правило</w:t>
      </w:r>
      <w:proofErr w:type="gramEnd"/>
      <w:r>
        <w:rPr>
          <w:rStyle w:val="FontStyle160"/>
          <w:rFonts w:ascii="Times New Roman" w:hAnsi="Times New Roman"/>
          <w:sz w:val="24"/>
        </w:rPr>
        <w:t xml:space="preserve"> как разновидность учебно-научного текста. Разделы русской орфографии и обобщающее правило для каждого из них: 1) правописание морфем; 2) слитные, дефисные и раздельные написания; 3) употребление прописных и строчных букв; 4) перенос слова.   </w:t>
      </w:r>
    </w:p>
    <w:p w:rsidR="0068586C" w:rsidRDefault="002D58EC">
      <w:pPr>
        <w:pStyle w:val="Style6"/>
        <w:widowControl/>
        <w:spacing w:line="240" w:lineRule="auto"/>
        <w:ind w:firstLine="720"/>
        <w:rPr>
          <w:rStyle w:val="FontStyle160"/>
          <w:rFonts w:ascii="Times New Roman" w:hAnsi="Times New Roman"/>
          <w:sz w:val="24"/>
        </w:rPr>
      </w:pPr>
      <w:r>
        <w:rPr>
          <w:rStyle w:val="FontStyle160"/>
          <w:rFonts w:ascii="Times New Roman" w:hAnsi="Times New Roman"/>
          <w:b/>
          <w:sz w:val="24"/>
        </w:rPr>
        <w:t>Правописание</w:t>
      </w:r>
      <w:r>
        <w:rPr>
          <w:rStyle w:val="FontStyle160"/>
          <w:rFonts w:ascii="Times New Roman" w:hAnsi="Times New Roman"/>
          <w:b/>
          <w:sz w:val="24"/>
        </w:rPr>
        <w:t xml:space="preserve"> морфем</w:t>
      </w:r>
      <w:r>
        <w:rPr>
          <w:rStyle w:val="FontStyle160"/>
          <w:rFonts w:ascii="Times New Roman" w:hAnsi="Times New Roman"/>
          <w:sz w:val="24"/>
        </w:rPr>
        <w:t xml:space="preserve"> </w:t>
      </w:r>
      <w:r>
        <w:rPr>
          <w:rStyle w:val="FontStyle130"/>
          <w:rFonts w:ascii="Times New Roman" w:hAnsi="Times New Roman"/>
          <w:spacing w:val="-10"/>
          <w:sz w:val="24"/>
        </w:rPr>
        <w:t>(19</w:t>
      </w:r>
      <w:r>
        <w:rPr>
          <w:rStyle w:val="FontStyle130"/>
          <w:rFonts w:ascii="Times New Roman" w:hAnsi="Times New Roman"/>
          <w:sz w:val="24"/>
        </w:rPr>
        <w:t xml:space="preserve"> </w:t>
      </w:r>
      <w:r>
        <w:rPr>
          <w:rStyle w:val="FontStyle160"/>
          <w:rFonts w:ascii="Times New Roman" w:hAnsi="Times New Roman"/>
          <w:sz w:val="24"/>
        </w:rPr>
        <w:t>ч)</w:t>
      </w:r>
    </w:p>
    <w:p w:rsidR="0068586C" w:rsidRDefault="002D58EC">
      <w:pPr>
        <w:pStyle w:val="Style4"/>
        <w:widowControl/>
        <w:spacing w:line="240" w:lineRule="auto"/>
        <w:ind w:firstLine="720"/>
        <w:rPr>
          <w:rStyle w:val="FontStyle160"/>
          <w:rFonts w:ascii="Times New Roman" w:hAnsi="Times New Roman"/>
          <w:sz w:val="24"/>
        </w:rPr>
      </w:pPr>
      <w:r>
        <w:rPr>
          <w:rStyle w:val="FontStyle160"/>
          <w:rFonts w:ascii="Times New Roman" w:hAnsi="Times New Roman"/>
          <w:sz w:val="24"/>
        </w:rPr>
        <w:t>Морфема как минимальная значимая часть слова. Система правил, связанных с правописанием морфем. Принцип единообразного написания морфем — ведущий принцип русского правописания (морфемный).</w:t>
      </w:r>
    </w:p>
    <w:p w:rsidR="0068586C" w:rsidRDefault="002D58EC">
      <w:pPr>
        <w:pStyle w:val="Style4"/>
        <w:widowControl/>
        <w:spacing w:line="240" w:lineRule="auto"/>
        <w:ind w:firstLine="720"/>
        <w:rPr>
          <w:rStyle w:val="FontStyle160"/>
          <w:rFonts w:ascii="Times New Roman" w:hAnsi="Times New Roman"/>
          <w:sz w:val="24"/>
        </w:rPr>
      </w:pPr>
      <w:r>
        <w:rPr>
          <w:rStyle w:val="FontStyle160"/>
          <w:rFonts w:ascii="Times New Roman" w:hAnsi="Times New Roman"/>
          <w:sz w:val="24"/>
        </w:rPr>
        <w:t>Правописание корней. Система правил, регулирующих на</w:t>
      </w:r>
      <w:r>
        <w:rPr>
          <w:rStyle w:val="FontStyle160"/>
          <w:rFonts w:ascii="Times New Roman" w:hAnsi="Times New Roman"/>
          <w:sz w:val="24"/>
        </w:rPr>
        <w:t xml:space="preserve">писание гласных и согласных корня. Роль смыслового анализа при подборе однокоренного проверочного слова. </w:t>
      </w:r>
    </w:p>
    <w:p w:rsidR="0068586C" w:rsidRDefault="002D58EC">
      <w:pPr>
        <w:pStyle w:val="Style4"/>
        <w:widowControl/>
        <w:spacing w:line="240" w:lineRule="auto"/>
        <w:ind w:firstLine="720"/>
        <w:rPr>
          <w:rStyle w:val="FontStyle160"/>
          <w:rFonts w:ascii="Times New Roman" w:hAnsi="Times New Roman"/>
          <w:sz w:val="24"/>
        </w:rPr>
      </w:pPr>
      <w:r>
        <w:rPr>
          <w:rStyle w:val="FontStyle160"/>
          <w:rFonts w:ascii="Times New Roman" w:hAnsi="Times New Roman"/>
          <w:sz w:val="24"/>
        </w:rPr>
        <w:t>Правописание гласных корня: безударные проверяемые и непроверяемые, е-э в заимствованных словах. Правила, нарушающие единообразие написания корня (ы-и</w:t>
      </w:r>
      <w:r>
        <w:rPr>
          <w:rStyle w:val="FontStyle160"/>
          <w:rFonts w:ascii="Times New Roman" w:hAnsi="Times New Roman"/>
          <w:sz w:val="24"/>
        </w:rPr>
        <w:t xml:space="preserve"> в корне после приставок), и понятие о фонетическом принципе написания. </w:t>
      </w:r>
    </w:p>
    <w:p w:rsidR="0068586C" w:rsidRDefault="002D58EC">
      <w:pPr>
        <w:pStyle w:val="Style4"/>
        <w:widowControl/>
        <w:spacing w:line="240" w:lineRule="auto"/>
        <w:ind w:firstLine="720"/>
        <w:rPr>
          <w:rStyle w:val="FontStyle160"/>
          <w:rFonts w:ascii="Times New Roman" w:hAnsi="Times New Roman"/>
          <w:sz w:val="24"/>
        </w:rPr>
      </w:pPr>
      <w:r>
        <w:rPr>
          <w:rStyle w:val="FontStyle160"/>
          <w:rFonts w:ascii="Times New Roman" w:hAnsi="Times New Roman"/>
          <w:sz w:val="24"/>
        </w:rPr>
        <w:t xml:space="preserve">Группы корней с чередованием гласных: </w:t>
      </w:r>
      <w:r>
        <w:rPr>
          <w:rStyle w:val="FontStyle160"/>
          <w:rFonts w:ascii="Times New Roman" w:hAnsi="Times New Roman"/>
          <w:i/>
          <w:sz w:val="24"/>
        </w:rPr>
        <w:t>кос-</w:t>
      </w:r>
      <w:proofErr w:type="spellStart"/>
      <w:r>
        <w:rPr>
          <w:rStyle w:val="FontStyle160"/>
          <w:rFonts w:ascii="Times New Roman" w:hAnsi="Times New Roman"/>
          <w:i/>
          <w:sz w:val="24"/>
        </w:rPr>
        <w:t>кас</w:t>
      </w:r>
      <w:proofErr w:type="spellEnd"/>
      <w:r>
        <w:rPr>
          <w:rStyle w:val="FontStyle160"/>
          <w:rFonts w:ascii="Times New Roman" w:hAnsi="Times New Roman"/>
          <w:i/>
          <w:sz w:val="24"/>
        </w:rPr>
        <w:t xml:space="preserve">, лаг-лож, </w:t>
      </w:r>
      <w:proofErr w:type="spellStart"/>
      <w:r>
        <w:rPr>
          <w:rStyle w:val="FontStyle160"/>
          <w:rFonts w:ascii="Times New Roman" w:hAnsi="Times New Roman"/>
          <w:i/>
          <w:sz w:val="24"/>
        </w:rPr>
        <w:t>бир-бер</w:t>
      </w:r>
      <w:proofErr w:type="spellEnd"/>
      <w:r>
        <w:rPr>
          <w:rStyle w:val="FontStyle160"/>
          <w:rFonts w:ascii="Times New Roman" w:hAnsi="Times New Roman"/>
          <w:i/>
          <w:sz w:val="24"/>
        </w:rPr>
        <w:t xml:space="preserve">, тир-тер, </w:t>
      </w:r>
      <w:proofErr w:type="spellStart"/>
      <w:r>
        <w:rPr>
          <w:rStyle w:val="FontStyle160"/>
          <w:rFonts w:ascii="Times New Roman" w:hAnsi="Times New Roman"/>
          <w:i/>
          <w:sz w:val="24"/>
        </w:rPr>
        <w:t>стил</w:t>
      </w:r>
      <w:proofErr w:type="spellEnd"/>
      <w:r>
        <w:rPr>
          <w:rStyle w:val="FontStyle160"/>
          <w:rFonts w:ascii="Times New Roman" w:hAnsi="Times New Roman"/>
          <w:i/>
          <w:sz w:val="24"/>
        </w:rPr>
        <w:t xml:space="preserve">-стел и др.; </w:t>
      </w:r>
      <w:proofErr w:type="spellStart"/>
      <w:r>
        <w:rPr>
          <w:rStyle w:val="FontStyle160"/>
          <w:rFonts w:ascii="Times New Roman" w:hAnsi="Times New Roman"/>
          <w:i/>
          <w:sz w:val="24"/>
        </w:rPr>
        <w:t>раст</w:t>
      </w:r>
      <w:proofErr w:type="spellEnd"/>
      <w:r>
        <w:rPr>
          <w:rStyle w:val="FontStyle160"/>
          <w:rFonts w:ascii="Times New Roman" w:hAnsi="Times New Roman"/>
          <w:i/>
          <w:sz w:val="24"/>
        </w:rPr>
        <w:t>-рос, скак-</w:t>
      </w:r>
      <w:proofErr w:type="spellStart"/>
      <w:r>
        <w:rPr>
          <w:rStyle w:val="FontStyle160"/>
          <w:rFonts w:ascii="Times New Roman" w:hAnsi="Times New Roman"/>
          <w:i/>
          <w:sz w:val="24"/>
        </w:rPr>
        <w:t>скоч</w:t>
      </w:r>
      <w:proofErr w:type="spellEnd"/>
      <w:r>
        <w:rPr>
          <w:rStyle w:val="FontStyle160"/>
          <w:rFonts w:ascii="Times New Roman" w:hAnsi="Times New Roman"/>
          <w:i/>
          <w:sz w:val="24"/>
        </w:rPr>
        <w:t xml:space="preserve">; </w:t>
      </w:r>
      <w:proofErr w:type="spellStart"/>
      <w:r>
        <w:rPr>
          <w:rStyle w:val="FontStyle160"/>
          <w:rFonts w:ascii="Times New Roman" w:hAnsi="Times New Roman"/>
          <w:i/>
          <w:sz w:val="24"/>
        </w:rPr>
        <w:t>гар</w:t>
      </w:r>
      <w:proofErr w:type="spellEnd"/>
      <w:r>
        <w:rPr>
          <w:rStyle w:val="FontStyle160"/>
          <w:rFonts w:ascii="Times New Roman" w:hAnsi="Times New Roman"/>
          <w:i/>
          <w:sz w:val="24"/>
        </w:rPr>
        <w:t xml:space="preserve">-гор, </w:t>
      </w:r>
      <w:proofErr w:type="spellStart"/>
      <w:r>
        <w:rPr>
          <w:rStyle w:val="FontStyle160"/>
          <w:rFonts w:ascii="Times New Roman" w:hAnsi="Times New Roman"/>
          <w:i/>
          <w:sz w:val="24"/>
        </w:rPr>
        <w:t>твар-твор</w:t>
      </w:r>
      <w:proofErr w:type="spellEnd"/>
      <w:r>
        <w:rPr>
          <w:rStyle w:val="FontStyle160"/>
          <w:rFonts w:ascii="Times New Roman" w:hAnsi="Times New Roman"/>
          <w:i/>
          <w:sz w:val="24"/>
        </w:rPr>
        <w:t xml:space="preserve">, клан-клон, </w:t>
      </w:r>
      <w:proofErr w:type="spellStart"/>
      <w:r>
        <w:rPr>
          <w:rStyle w:val="FontStyle160"/>
          <w:rFonts w:ascii="Times New Roman" w:hAnsi="Times New Roman"/>
          <w:i/>
          <w:sz w:val="24"/>
        </w:rPr>
        <w:t>зар-зор</w:t>
      </w:r>
      <w:proofErr w:type="spellEnd"/>
      <w:r>
        <w:rPr>
          <w:rStyle w:val="FontStyle160"/>
          <w:rFonts w:ascii="Times New Roman" w:hAnsi="Times New Roman"/>
          <w:i/>
          <w:sz w:val="24"/>
        </w:rPr>
        <w:t xml:space="preserve">; </w:t>
      </w:r>
      <w:r>
        <w:rPr>
          <w:rStyle w:val="FontStyle160"/>
          <w:rFonts w:ascii="Times New Roman" w:hAnsi="Times New Roman"/>
          <w:sz w:val="24"/>
        </w:rPr>
        <w:t>корни с полногласными и неполно</w:t>
      </w:r>
      <w:r>
        <w:rPr>
          <w:rStyle w:val="FontStyle160"/>
          <w:rFonts w:ascii="Times New Roman" w:hAnsi="Times New Roman"/>
          <w:sz w:val="24"/>
        </w:rPr>
        <w:t xml:space="preserve">гласными сочетаниями: </w:t>
      </w:r>
      <w:proofErr w:type="spellStart"/>
      <w:r>
        <w:rPr>
          <w:rStyle w:val="FontStyle160"/>
          <w:rFonts w:ascii="Times New Roman" w:hAnsi="Times New Roman"/>
          <w:i/>
          <w:sz w:val="24"/>
        </w:rPr>
        <w:t>оло</w:t>
      </w:r>
      <w:proofErr w:type="spellEnd"/>
      <w:r>
        <w:rPr>
          <w:rStyle w:val="FontStyle160"/>
          <w:rFonts w:ascii="Times New Roman" w:hAnsi="Times New Roman"/>
          <w:i/>
          <w:sz w:val="24"/>
        </w:rPr>
        <w:t xml:space="preserve">-ла, </w:t>
      </w:r>
      <w:proofErr w:type="spellStart"/>
      <w:r>
        <w:rPr>
          <w:rStyle w:val="FontStyle160"/>
          <w:rFonts w:ascii="Times New Roman" w:hAnsi="Times New Roman"/>
          <w:i/>
          <w:sz w:val="24"/>
        </w:rPr>
        <w:t>оро-ра</w:t>
      </w:r>
      <w:proofErr w:type="spellEnd"/>
      <w:r>
        <w:rPr>
          <w:rStyle w:val="FontStyle160"/>
          <w:rFonts w:ascii="Times New Roman" w:hAnsi="Times New Roman"/>
          <w:i/>
          <w:sz w:val="24"/>
        </w:rPr>
        <w:t>, ере-ре, ело-</w:t>
      </w:r>
      <w:proofErr w:type="spellStart"/>
      <w:r>
        <w:rPr>
          <w:rStyle w:val="FontStyle160"/>
          <w:rFonts w:ascii="Times New Roman" w:hAnsi="Times New Roman"/>
          <w:i/>
          <w:sz w:val="24"/>
        </w:rPr>
        <w:t>ле</w:t>
      </w:r>
      <w:proofErr w:type="spellEnd"/>
      <w:r>
        <w:rPr>
          <w:rStyle w:val="FontStyle160"/>
          <w:rFonts w:ascii="Times New Roman" w:hAnsi="Times New Roman"/>
          <w:sz w:val="24"/>
        </w:rPr>
        <w:t xml:space="preserve">. </w:t>
      </w:r>
    </w:p>
    <w:p w:rsidR="0068586C" w:rsidRDefault="002D58EC">
      <w:pPr>
        <w:pStyle w:val="Style4"/>
        <w:widowControl/>
        <w:spacing w:line="240" w:lineRule="auto"/>
        <w:ind w:firstLine="720"/>
        <w:rPr>
          <w:rStyle w:val="FontStyle160"/>
          <w:rFonts w:ascii="Times New Roman" w:hAnsi="Times New Roman"/>
          <w:sz w:val="24"/>
        </w:rPr>
      </w:pPr>
      <w:r>
        <w:rPr>
          <w:rStyle w:val="FontStyle160"/>
          <w:rFonts w:ascii="Times New Roman" w:hAnsi="Times New Roman"/>
          <w:sz w:val="24"/>
        </w:rPr>
        <w:t xml:space="preserve">Правописание согласных корня. Чередования согласных в корне и связанные с этим орфографические трудности </w:t>
      </w:r>
      <w:r>
        <w:rPr>
          <w:rStyle w:val="FontStyle160"/>
          <w:rFonts w:ascii="Times New Roman" w:hAnsi="Times New Roman"/>
          <w:i/>
          <w:sz w:val="24"/>
        </w:rPr>
        <w:t xml:space="preserve">(доска-дощатый, очки-очечник). </w:t>
      </w:r>
      <w:r>
        <w:rPr>
          <w:rStyle w:val="FontStyle160"/>
          <w:rFonts w:ascii="Times New Roman" w:hAnsi="Times New Roman"/>
          <w:sz w:val="24"/>
        </w:rPr>
        <w:t xml:space="preserve">Правописание иноязычных словообразовательных элементов. </w:t>
      </w:r>
    </w:p>
    <w:p w:rsidR="0068586C" w:rsidRDefault="002D58EC">
      <w:pPr>
        <w:pStyle w:val="Style4"/>
        <w:widowControl/>
        <w:spacing w:line="240" w:lineRule="auto"/>
        <w:ind w:firstLine="720"/>
        <w:rPr>
          <w:rStyle w:val="FontStyle160"/>
          <w:rFonts w:ascii="Times New Roman" w:hAnsi="Times New Roman"/>
          <w:sz w:val="24"/>
        </w:rPr>
      </w:pPr>
      <w:r>
        <w:rPr>
          <w:rStyle w:val="FontStyle160"/>
          <w:rFonts w:ascii="Times New Roman" w:hAnsi="Times New Roman"/>
          <w:sz w:val="24"/>
        </w:rPr>
        <w:t>Использо</w:t>
      </w:r>
      <w:r>
        <w:rPr>
          <w:rStyle w:val="FontStyle160"/>
          <w:rFonts w:ascii="Times New Roman" w:hAnsi="Times New Roman"/>
          <w:sz w:val="24"/>
        </w:rPr>
        <w:t xml:space="preserve">вание орфографического и словообразовательного словарей для объяснения правильного написания корня слова. </w:t>
      </w:r>
    </w:p>
    <w:p w:rsidR="0068586C" w:rsidRDefault="002D58EC">
      <w:pPr>
        <w:pStyle w:val="Style4"/>
        <w:widowControl/>
        <w:spacing w:line="240" w:lineRule="auto"/>
        <w:ind w:firstLine="720"/>
        <w:rPr>
          <w:rStyle w:val="FontStyle120"/>
          <w:rFonts w:ascii="Times New Roman" w:hAnsi="Times New Roman"/>
          <w:sz w:val="24"/>
        </w:rPr>
      </w:pPr>
      <w:r>
        <w:rPr>
          <w:rStyle w:val="FontStyle160"/>
          <w:rFonts w:ascii="Times New Roman" w:hAnsi="Times New Roman"/>
          <w:sz w:val="24"/>
        </w:rPr>
        <w:t>Этимологическая справка как прием объяснения написания корней слов.</w:t>
      </w:r>
    </w:p>
    <w:p w:rsidR="0068586C" w:rsidRDefault="002D58EC">
      <w:pPr>
        <w:pStyle w:val="Style1"/>
        <w:widowControl/>
        <w:ind w:firstLine="720"/>
        <w:jc w:val="both"/>
        <w:rPr>
          <w:rStyle w:val="FontStyle120"/>
          <w:rFonts w:ascii="Times New Roman" w:hAnsi="Times New Roman"/>
          <w:sz w:val="24"/>
        </w:rPr>
      </w:pPr>
      <w:r>
        <w:rPr>
          <w:rStyle w:val="FontStyle120"/>
          <w:rFonts w:ascii="Times New Roman" w:hAnsi="Times New Roman"/>
          <w:sz w:val="24"/>
        </w:rPr>
        <w:t>Правописание приставок. Деление приставок на группы, соотносимые с разными принци</w:t>
      </w:r>
      <w:r>
        <w:rPr>
          <w:rStyle w:val="FontStyle120"/>
          <w:rFonts w:ascii="Times New Roman" w:hAnsi="Times New Roman"/>
          <w:sz w:val="24"/>
        </w:rPr>
        <w:t xml:space="preserve">пами написания. Роль смыслового анализа при различении приставок </w:t>
      </w:r>
      <w:r>
        <w:rPr>
          <w:rStyle w:val="FontStyle120"/>
          <w:rFonts w:ascii="Times New Roman" w:hAnsi="Times New Roman"/>
          <w:i/>
          <w:sz w:val="24"/>
        </w:rPr>
        <w:t>при</w:t>
      </w:r>
      <w:r>
        <w:rPr>
          <w:rStyle w:val="FontStyle120"/>
          <w:rFonts w:ascii="Times New Roman" w:hAnsi="Times New Roman"/>
          <w:sz w:val="24"/>
        </w:rPr>
        <w:t xml:space="preserve"> и </w:t>
      </w:r>
      <w:r>
        <w:rPr>
          <w:rStyle w:val="FontStyle120"/>
          <w:rFonts w:ascii="Times New Roman" w:hAnsi="Times New Roman"/>
          <w:i/>
          <w:sz w:val="24"/>
        </w:rPr>
        <w:t>пре</w:t>
      </w:r>
      <w:r>
        <w:rPr>
          <w:rStyle w:val="FontStyle120"/>
          <w:rFonts w:ascii="Times New Roman" w:hAnsi="Times New Roman"/>
          <w:sz w:val="24"/>
        </w:rPr>
        <w:t xml:space="preserve">. </w:t>
      </w:r>
    </w:p>
    <w:p w:rsidR="0068586C" w:rsidRDefault="002D58EC">
      <w:pPr>
        <w:pStyle w:val="Style1"/>
        <w:widowControl/>
        <w:ind w:firstLine="720"/>
        <w:jc w:val="both"/>
        <w:rPr>
          <w:rStyle w:val="FontStyle120"/>
          <w:rFonts w:ascii="Times New Roman" w:hAnsi="Times New Roman"/>
          <w:sz w:val="24"/>
        </w:rPr>
      </w:pPr>
      <w:r>
        <w:rPr>
          <w:rStyle w:val="FontStyle120"/>
          <w:rFonts w:ascii="Times New Roman" w:hAnsi="Times New Roman"/>
          <w:sz w:val="24"/>
        </w:rPr>
        <w:t xml:space="preserve">Правописание суффиксов. Система орфограмм, отражающая написание суффиксов существительных, </w:t>
      </w:r>
      <w:proofErr w:type="gramStart"/>
      <w:r>
        <w:rPr>
          <w:rStyle w:val="FontStyle120"/>
          <w:rFonts w:ascii="Times New Roman" w:hAnsi="Times New Roman"/>
          <w:sz w:val="24"/>
        </w:rPr>
        <w:t>прилагательных,  глаголов</w:t>
      </w:r>
      <w:proofErr w:type="gramEnd"/>
      <w:r>
        <w:rPr>
          <w:rStyle w:val="FontStyle120"/>
          <w:rFonts w:ascii="Times New Roman" w:hAnsi="Times New Roman"/>
          <w:sz w:val="24"/>
        </w:rPr>
        <w:t xml:space="preserve"> и причастий.</w:t>
      </w:r>
    </w:p>
    <w:p w:rsidR="0068586C" w:rsidRDefault="002D58EC">
      <w:pPr>
        <w:pStyle w:val="Style1"/>
        <w:widowControl/>
        <w:ind w:firstLine="720"/>
        <w:jc w:val="both"/>
        <w:rPr>
          <w:rStyle w:val="FontStyle140"/>
          <w:rFonts w:ascii="Times New Roman" w:hAnsi="Times New Roman"/>
        </w:rPr>
      </w:pPr>
      <w:r>
        <w:rPr>
          <w:rStyle w:val="FontStyle120"/>
          <w:rFonts w:ascii="Times New Roman" w:hAnsi="Times New Roman"/>
          <w:sz w:val="24"/>
        </w:rPr>
        <w:t xml:space="preserve">Правописание окончаний. Система орфограмм, </w:t>
      </w:r>
      <w:r>
        <w:rPr>
          <w:rStyle w:val="FontStyle120"/>
          <w:rFonts w:ascii="Times New Roman" w:hAnsi="Times New Roman"/>
          <w:sz w:val="24"/>
        </w:rPr>
        <w:t xml:space="preserve">отражающая написание </w:t>
      </w:r>
      <w:proofErr w:type="gramStart"/>
      <w:r>
        <w:rPr>
          <w:rStyle w:val="FontStyle120"/>
          <w:rFonts w:ascii="Times New Roman" w:hAnsi="Times New Roman"/>
          <w:sz w:val="24"/>
        </w:rPr>
        <w:t>окончаний  разных</w:t>
      </w:r>
      <w:proofErr w:type="gramEnd"/>
      <w:r>
        <w:rPr>
          <w:rStyle w:val="FontStyle120"/>
          <w:rFonts w:ascii="Times New Roman" w:hAnsi="Times New Roman"/>
          <w:sz w:val="24"/>
        </w:rPr>
        <w:t xml:space="preserve"> частей речи.</w:t>
      </w:r>
    </w:p>
    <w:p w:rsidR="0068586C" w:rsidRDefault="002D58EC">
      <w:pPr>
        <w:pStyle w:val="Style1"/>
        <w:widowControl/>
        <w:ind w:firstLine="720"/>
        <w:jc w:val="both"/>
        <w:rPr>
          <w:rStyle w:val="FontStyle120"/>
          <w:rFonts w:ascii="Times New Roman" w:hAnsi="Times New Roman"/>
          <w:sz w:val="24"/>
        </w:rPr>
      </w:pPr>
      <w:r>
        <w:rPr>
          <w:rStyle w:val="FontStyle120"/>
          <w:rFonts w:ascii="Times New Roman" w:hAnsi="Times New Roman"/>
          <w:sz w:val="24"/>
        </w:rPr>
        <w:t>Правописание согласных на стыке морфем.</w:t>
      </w:r>
    </w:p>
    <w:p w:rsidR="0068586C" w:rsidRDefault="002D58EC">
      <w:pPr>
        <w:pStyle w:val="Style1"/>
        <w:widowControl/>
        <w:ind w:firstLine="720"/>
        <w:jc w:val="both"/>
        <w:rPr>
          <w:rStyle w:val="FontStyle120"/>
          <w:rFonts w:ascii="Times New Roman" w:hAnsi="Times New Roman"/>
          <w:sz w:val="24"/>
        </w:rPr>
      </w:pPr>
      <w:r>
        <w:rPr>
          <w:rStyle w:val="FontStyle120"/>
          <w:rFonts w:ascii="Times New Roman" w:hAnsi="Times New Roman"/>
          <w:sz w:val="24"/>
        </w:rPr>
        <w:t xml:space="preserve">Взаимосвязь значения, морфемного строения и написания слова. Орфографический анализ </w:t>
      </w:r>
      <w:proofErr w:type="spellStart"/>
      <w:r>
        <w:rPr>
          <w:rStyle w:val="FontStyle120"/>
          <w:rFonts w:ascii="Times New Roman" w:hAnsi="Times New Roman"/>
          <w:sz w:val="24"/>
        </w:rPr>
        <w:t>морфемно</w:t>
      </w:r>
      <w:proofErr w:type="spellEnd"/>
      <w:r>
        <w:rPr>
          <w:rStyle w:val="FontStyle120"/>
          <w:rFonts w:ascii="Times New Roman" w:hAnsi="Times New Roman"/>
          <w:sz w:val="24"/>
        </w:rPr>
        <w:t>-словообразовательных моделей слов.</w:t>
      </w:r>
    </w:p>
    <w:p w:rsidR="0068586C" w:rsidRDefault="002D58EC">
      <w:pPr>
        <w:pStyle w:val="Style3"/>
        <w:widowControl/>
        <w:ind w:firstLine="720"/>
        <w:jc w:val="both"/>
        <w:rPr>
          <w:rStyle w:val="FontStyle120"/>
          <w:rFonts w:ascii="Times New Roman" w:hAnsi="Times New Roman"/>
          <w:sz w:val="24"/>
        </w:rPr>
      </w:pPr>
      <w:r>
        <w:rPr>
          <w:rStyle w:val="FontStyle120"/>
          <w:rFonts w:ascii="Times New Roman" w:hAnsi="Times New Roman"/>
          <w:sz w:val="24"/>
        </w:rPr>
        <w:t>Правописание ь после шипящих в слова</w:t>
      </w:r>
      <w:r>
        <w:rPr>
          <w:rStyle w:val="FontStyle120"/>
          <w:rFonts w:ascii="Times New Roman" w:hAnsi="Times New Roman"/>
          <w:sz w:val="24"/>
        </w:rPr>
        <w:t>х разных частей речи.</w:t>
      </w:r>
    </w:p>
    <w:p w:rsidR="0068586C" w:rsidRDefault="002D58EC">
      <w:pPr>
        <w:pStyle w:val="Style5"/>
        <w:widowControl/>
        <w:spacing w:line="240" w:lineRule="auto"/>
        <w:ind w:firstLine="720"/>
        <w:jc w:val="both"/>
        <w:rPr>
          <w:rStyle w:val="FontStyle120"/>
          <w:rFonts w:ascii="Times New Roman" w:hAnsi="Times New Roman"/>
          <w:sz w:val="24"/>
        </w:rPr>
      </w:pPr>
      <w:r>
        <w:rPr>
          <w:rStyle w:val="FontStyle120"/>
          <w:rFonts w:ascii="Times New Roman" w:hAnsi="Times New Roman"/>
          <w:sz w:val="24"/>
        </w:rPr>
        <w:t xml:space="preserve">Прием </w:t>
      </w:r>
      <w:proofErr w:type="spellStart"/>
      <w:r>
        <w:rPr>
          <w:rStyle w:val="FontStyle120"/>
          <w:rFonts w:ascii="Times New Roman" w:hAnsi="Times New Roman"/>
          <w:sz w:val="24"/>
        </w:rPr>
        <w:t>поморфемной</w:t>
      </w:r>
      <w:proofErr w:type="spellEnd"/>
      <w:r>
        <w:rPr>
          <w:rStyle w:val="FontStyle120"/>
          <w:rFonts w:ascii="Times New Roman" w:hAnsi="Times New Roman"/>
          <w:sz w:val="24"/>
        </w:rPr>
        <w:t xml:space="preserve"> записи слов и его практическая значимость.</w:t>
      </w:r>
    </w:p>
    <w:p w:rsidR="0068586C" w:rsidRDefault="002D58EC">
      <w:pPr>
        <w:pStyle w:val="Style3"/>
        <w:widowControl/>
        <w:ind w:firstLine="720"/>
        <w:jc w:val="both"/>
        <w:rPr>
          <w:rStyle w:val="FontStyle120"/>
          <w:rFonts w:ascii="Times New Roman" w:hAnsi="Times New Roman"/>
          <w:b/>
          <w:sz w:val="24"/>
        </w:rPr>
      </w:pPr>
      <w:r>
        <w:rPr>
          <w:rStyle w:val="FontStyle120"/>
          <w:rFonts w:ascii="Times New Roman" w:hAnsi="Times New Roman"/>
          <w:b/>
          <w:sz w:val="24"/>
        </w:rPr>
        <w:t>Слитные, дефисные и раздельные написания</w:t>
      </w:r>
      <w:r>
        <w:rPr>
          <w:rStyle w:val="FontStyle120"/>
          <w:rFonts w:ascii="Times New Roman" w:hAnsi="Times New Roman"/>
          <w:sz w:val="24"/>
        </w:rPr>
        <w:t xml:space="preserve"> </w:t>
      </w:r>
      <w:r>
        <w:rPr>
          <w:rStyle w:val="FontStyle110"/>
          <w:rFonts w:ascii="Times New Roman" w:hAnsi="Times New Roman"/>
          <w:b/>
          <w:spacing w:val="-10"/>
          <w:sz w:val="24"/>
        </w:rPr>
        <w:t>(</w:t>
      </w:r>
      <w:r>
        <w:rPr>
          <w:rStyle w:val="FontStyle110"/>
          <w:rFonts w:ascii="Times New Roman" w:hAnsi="Times New Roman"/>
          <w:b/>
          <w:i w:val="0"/>
          <w:spacing w:val="-10"/>
          <w:sz w:val="24"/>
        </w:rPr>
        <w:t>10</w:t>
      </w:r>
      <w:r>
        <w:rPr>
          <w:rStyle w:val="FontStyle110"/>
          <w:rFonts w:ascii="Times New Roman" w:hAnsi="Times New Roman"/>
          <w:b/>
          <w:i w:val="0"/>
          <w:sz w:val="24"/>
        </w:rPr>
        <w:t xml:space="preserve"> </w:t>
      </w:r>
      <w:r>
        <w:rPr>
          <w:rStyle w:val="FontStyle120"/>
          <w:rFonts w:ascii="Times New Roman" w:hAnsi="Times New Roman"/>
          <w:b/>
          <w:i/>
          <w:sz w:val="24"/>
        </w:rPr>
        <w:t>ч</w:t>
      </w:r>
      <w:r>
        <w:rPr>
          <w:rStyle w:val="FontStyle120"/>
          <w:rFonts w:ascii="Times New Roman" w:hAnsi="Times New Roman"/>
          <w:b/>
          <w:sz w:val="24"/>
        </w:rPr>
        <w:t>)</w:t>
      </w:r>
    </w:p>
    <w:p w:rsidR="0068586C" w:rsidRDefault="002D58EC">
      <w:pPr>
        <w:pStyle w:val="Style1"/>
        <w:widowControl/>
        <w:ind w:firstLine="720"/>
        <w:jc w:val="both"/>
        <w:rPr>
          <w:rStyle w:val="FontStyle120"/>
          <w:rFonts w:ascii="Times New Roman" w:hAnsi="Times New Roman"/>
          <w:sz w:val="24"/>
        </w:rPr>
      </w:pPr>
      <w:r>
        <w:rPr>
          <w:rStyle w:val="FontStyle120"/>
          <w:rFonts w:ascii="Times New Roman" w:hAnsi="Times New Roman"/>
          <w:sz w:val="24"/>
        </w:rPr>
        <w:t>Система правил данного раздела правописания. Роль смыслового и грамматического анализа слова при выборе правильного написания</w:t>
      </w:r>
      <w:r>
        <w:rPr>
          <w:rStyle w:val="FontStyle120"/>
          <w:rFonts w:ascii="Times New Roman" w:hAnsi="Times New Roman"/>
          <w:sz w:val="24"/>
        </w:rPr>
        <w:t>.</w:t>
      </w:r>
    </w:p>
    <w:p w:rsidR="0068586C" w:rsidRDefault="002D58EC">
      <w:pPr>
        <w:pStyle w:val="Style1"/>
        <w:widowControl/>
        <w:ind w:firstLine="720"/>
        <w:jc w:val="both"/>
        <w:rPr>
          <w:rStyle w:val="FontStyle120"/>
          <w:rFonts w:ascii="Times New Roman" w:hAnsi="Times New Roman"/>
          <w:sz w:val="24"/>
        </w:rPr>
      </w:pPr>
      <w:r>
        <w:rPr>
          <w:rStyle w:val="FontStyle120"/>
          <w:rFonts w:ascii="Times New Roman" w:hAnsi="Times New Roman"/>
          <w:sz w:val="24"/>
        </w:rPr>
        <w:t xml:space="preserve">Орфограммы, связанные с различением на письме служебного слова и морфемы. Грамматико-семантический анализ при выборе слитного и раздельного написания </w:t>
      </w:r>
      <w:r>
        <w:rPr>
          <w:rStyle w:val="FontStyle120"/>
          <w:rFonts w:ascii="Times New Roman" w:hAnsi="Times New Roman"/>
          <w:i/>
          <w:sz w:val="24"/>
        </w:rPr>
        <w:t>не</w:t>
      </w:r>
      <w:r>
        <w:rPr>
          <w:rStyle w:val="FontStyle120"/>
          <w:rFonts w:ascii="Times New Roman" w:hAnsi="Times New Roman"/>
          <w:sz w:val="24"/>
        </w:rPr>
        <w:t xml:space="preserve"> с разными частями речи. Различение приставки </w:t>
      </w:r>
      <w:r>
        <w:rPr>
          <w:rStyle w:val="FontStyle120"/>
          <w:rFonts w:ascii="Times New Roman" w:hAnsi="Times New Roman"/>
          <w:i/>
          <w:sz w:val="24"/>
        </w:rPr>
        <w:t>ни</w:t>
      </w:r>
      <w:r>
        <w:rPr>
          <w:rStyle w:val="FontStyle120"/>
          <w:rFonts w:ascii="Times New Roman" w:hAnsi="Times New Roman"/>
          <w:sz w:val="24"/>
        </w:rPr>
        <w:t xml:space="preserve"> и слова </w:t>
      </w:r>
      <w:r>
        <w:rPr>
          <w:rStyle w:val="FontStyle120"/>
          <w:rFonts w:ascii="Times New Roman" w:hAnsi="Times New Roman"/>
          <w:i/>
          <w:sz w:val="24"/>
        </w:rPr>
        <w:t>ни</w:t>
      </w:r>
      <w:r>
        <w:rPr>
          <w:rStyle w:val="FontStyle120"/>
          <w:rFonts w:ascii="Times New Roman" w:hAnsi="Times New Roman"/>
          <w:sz w:val="24"/>
        </w:rPr>
        <w:t xml:space="preserve"> (частицы, союза).  </w:t>
      </w:r>
      <w:r>
        <w:rPr>
          <w:rFonts w:ascii="Times New Roman" w:hAnsi="Times New Roman"/>
        </w:rPr>
        <w:t>Грамматико-</w:t>
      </w:r>
      <w:r>
        <w:rPr>
          <w:rFonts w:ascii="Times New Roman" w:hAnsi="Times New Roman"/>
        </w:rPr>
        <w:lastRenderedPageBreak/>
        <w:t>орфографичес</w:t>
      </w:r>
      <w:r>
        <w:rPr>
          <w:rFonts w:ascii="Times New Roman" w:hAnsi="Times New Roman"/>
        </w:rPr>
        <w:t xml:space="preserve">кие отличия приставки и предлога. Слитное, дефисное и раздельное написание приставок в наречиях. Историческая справка о происхождении некоторых наречий. Особенности написания производных предлогов. </w:t>
      </w:r>
    </w:p>
    <w:p w:rsidR="0068586C" w:rsidRDefault="002D58EC">
      <w:pPr>
        <w:pStyle w:val="Style6"/>
        <w:widowControl/>
        <w:spacing w:line="240" w:lineRule="auto"/>
        <w:ind w:firstLine="720"/>
        <w:rPr>
          <w:rStyle w:val="FontStyle160"/>
          <w:rFonts w:ascii="Times New Roman" w:hAnsi="Times New Roman"/>
          <w:sz w:val="24"/>
        </w:rPr>
      </w:pPr>
      <w:r>
        <w:rPr>
          <w:rStyle w:val="FontStyle140"/>
          <w:rFonts w:ascii="Times New Roman" w:hAnsi="Times New Roman"/>
          <w:b w:val="0"/>
        </w:rPr>
        <w:t>Образование и написание сложных слов</w:t>
      </w:r>
      <w:r>
        <w:rPr>
          <w:rStyle w:val="FontStyle160"/>
          <w:rFonts w:ascii="Times New Roman" w:hAnsi="Times New Roman"/>
          <w:sz w:val="24"/>
        </w:rPr>
        <w:t>.</w:t>
      </w:r>
    </w:p>
    <w:p w:rsidR="0068586C" w:rsidRDefault="002D58EC">
      <w:pPr>
        <w:pStyle w:val="Style3"/>
        <w:widowControl/>
        <w:ind w:firstLine="720"/>
        <w:jc w:val="both"/>
        <w:rPr>
          <w:rStyle w:val="FontStyle140"/>
          <w:rFonts w:ascii="Times New Roman" w:hAnsi="Times New Roman"/>
          <w:b w:val="0"/>
        </w:rPr>
      </w:pPr>
      <w:r>
        <w:rPr>
          <w:rStyle w:val="FontStyle140"/>
          <w:rFonts w:ascii="Times New Roman" w:hAnsi="Times New Roman"/>
          <w:b w:val="0"/>
        </w:rPr>
        <w:t>Употребление дефиса</w:t>
      </w:r>
      <w:r>
        <w:rPr>
          <w:rStyle w:val="FontStyle140"/>
          <w:rFonts w:ascii="Times New Roman" w:hAnsi="Times New Roman"/>
          <w:b w:val="0"/>
        </w:rPr>
        <w:t xml:space="preserve"> при написании знаменательных и служебных частей речи.</w:t>
      </w:r>
    </w:p>
    <w:p w:rsidR="0068586C" w:rsidRDefault="002D58EC">
      <w:pPr>
        <w:pStyle w:val="Style5"/>
        <w:widowControl/>
        <w:spacing w:line="240" w:lineRule="auto"/>
        <w:ind w:firstLine="720"/>
        <w:jc w:val="both"/>
        <w:rPr>
          <w:rStyle w:val="FontStyle140"/>
          <w:rFonts w:ascii="Times New Roman" w:hAnsi="Times New Roman"/>
        </w:rPr>
      </w:pPr>
      <w:r>
        <w:rPr>
          <w:rStyle w:val="FontStyle140"/>
          <w:rFonts w:ascii="Times New Roman" w:hAnsi="Times New Roman"/>
        </w:rPr>
        <w:t>Написание строчных и прописных букв (1 ч)</w:t>
      </w:r>
    </w:p>
    <w:p w:rsidR="0068586C" w:rsidRDefault="002D58EC">
      <w:pPr>
        <w:pStyle w:val="Style3"/>
        <w:widowControl/>
        <w:ind w:firstLine="720"/>
        <w:jc w:val="both"/>
        <w:rPr>
          <w:rStyle w:val="FontStyle140"/>
          <w:rFonts w:ascii="Times New Roman" w:hAnsi="Times New Roman"/>
          <w:b w:val="0"/>
        </w:rPr>
      </w:pPr>
      <w:r>
        <w:rPr>
          <w:rStyle w:val="FontStyle140"/>
          <w:rFonts w:ascii="Times New Roman" w:hAnsi="Times New Roman"/>
          <w:b w:val="0"/>
        </w:rPr>
        <w:t>Роль смыслового и грамматического анализа при выборе строчной или прописной буквы.</w:t>
      </w:r>
    </w:p>
    <w:p w:rsidR="0068586C" w:rsidRDefault="002D58EC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Тест (диктант) по орфографии (1ч)</w:t>
      </w:r>
    </w:p>
    <w:p w:rsidR="0068586C" w:rsidRDefault="002D58EC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</w:t>
      </w:r>
    </w:p>
    <w:p w:rsidR="0068586C" w:rsidRDefault="0068586C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</w:rPr>
      </w:pPr>
    </w:p>
    <w:p w:rsidR="0068586C" w:rsidRDefault="002D58EC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Речевой этикет в письменном общении (2 </w:t>
      </w:r>
      <w:r>
        <w:rPr>
          <w:rFonts w:ascii="Times New Roman" w:hAnsi="Times New Roman"/>
          <w:b/>
          <w:sz w:val="24"/>
        </w:rPr>
        <w:t>ч)</w:t>
      </w:r>
    </w:p>
    <w:p w:rsidR="0068586C" w:rsidRDefault="002D58EC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 xml:space="preserve">Речевой этикет как правила речевого поведения. Речевая ситуация и употребление этикетных форм извинения, просьбы, благодарности, приглашения и т.п. в письменной речи. </w:t>
      </w:r>
    </w:p>
    <w:p w:rsidR="0068586C" w:rsidRDefault="002D58EC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Речевой этикет в частной и деловой переписке, в том числе при виртуальном общении. Из</w:t>
      </w:r>
      <w:r>
        <w:rPr>
          <w:rFonts w:ascii="Times New Roman" w:hAnsi="Times New Roman"/>
          <w:sz w:val="24"/>
        </w:rPr>
        <w:t xml:space="preserve"> истории эпистолярного жанра в России. </w:t>
      </w:r>
    </w:p>
    <w:p w:rsidR="0068586C" w:rsidRDefault="0068586C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</w:rPr>
      </w:pPr>
    </w:p>
    <w:p w:rsidR="0068586C" w:rsidRDefault="002D58EC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Пунктуация как система правил расстановки знаков препинания (2 ч)</w:t>
      </w:r>
    </w:p>
    <w:p w:rsidR="0068586C" w:rsidRDefault="002D58EC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 xml:space="preserve">Некоторые сведения из истории русской пунктуации. Принципы русской пунктуации: грамматический, смысловой, интонационный. </w:t>
      </w:r>
    </w:p>
    <w:p w:rsidR="0068586C" w:rsidRDefault="002D58EC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Основные функции пунктуацио</w:t>
      </w:r>
      <w:r>
        <w:rPr>
          <w:rFonts w:ascii="Times New Roman" w:hAnsi="Times New Roman"/>
          <w:sz w:val="24"/>
        </w:rPr>
        <w:t>нных знаков.</w:t>
      </w:r>
    </w:p>
    <w:p w:rsidR="0068586C" w:rsidRDefault="002D58EC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Разделы русской пунктуации.</w:t>
      </w:r>
    </w:p>
    <w:p w:rsidR="0068586C" w:rsidRDefault="002D58EC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Знаки препинания в конце предложения (1 ч)</w:t>
      </w:r>
    </w:p>
    <w:p w:rsidR="0068586C" w:rsidRDefault="002D58EC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Предложение и его основные признаки: интонация конца предложения. Граница предложения, отражение ее на письме. Употребление точки, вопросительного, восклицательного знаков в конце предложения. Употребление многоточия при прерывании речи. Смысловая роль это</w:t>
      </w:r>
      <w:r>
        <w:rPr>
          <w:rFonts w:ascii="Times New Roman" w:hAnsi="Times New Roman"/>
          <w:sz w:val="24"/>
        </w:rPr>
        <w:t xml:space="preserve">го знака. Знаки препинания в начале предложения: многоточие, кавычки, тире в диалоге. </w:t>
      </w:r>
    </w:p>
    <w:p w:rsidR="0068586C" w:rsidRDefault="002D58EC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Знаки препинания внутри простого предложения (13 ч)</w:t>
      </w:r>
    </w:p>
    <w:p w:rsidR="0068586C" w:rsidRDefault="002D58EC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Знаки препинания между членами предложения. Тире между подлежащим и сказуемым. Тире в неполном предложении. Интонацио</w:t>
      </w:r>
      <w:r>
        <w:rPr>
          <w:rFonts w:ascii="Times New Roman" w:hAnsi="Times New Roman"/>
          <w:sz w:val="24"/>
        </w:rPr>
        <w:t xml:space="preserve">нные особенности этих предложений. </w:t>
      </w:r>
    </w:p>
    <w:p w:rsidR="0068586C" w:rsidRDefault="002D58EC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Знаки препинания между однородными членами предложения. Грамматические и интонационные особенности предложений с однородными членами; интонация перечисления. Интонационные и пунктуационные особенности предложений с обобщ</w:t>
      </w:r>
      <w:r>
        <w:rPr>
          <w:rFonts w:ascii="Times New Roman" w:hAnsi="Times New Roman"/>
          <w:sz w:val="24"/>
        </w:rPr>
        <w:t>ающими словами при однородных членах. Однородные и неоднородные определения.</w:t>
      </w:r>
    </w:p>
    <w:p w:rsidR="0068586C" w:rsidRDefault="002D58EC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Знаки препинания в предложениях с обособленными членами. Обособленные определения, приложения, обстоятельства, дополнения. Выделение голосом при произношении и знаками препинания </w:t>
      </w:r>
      <w:r>
        <w:rPr>
          <w:rFonts w:ascii="Times New Roman" w:hAnsi="Times New Roman"/>
          <w:sz w:val="24"/>
        </w:rPr>
        <w:t xml:space="preserve">на письме уточняющих, поясняющих и присоединительных членов предложения. </w:t>
      </w:r>
    </w:p>
    <w:p w:rsidR="0068586C" w:rsidRDefault="002D58EC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Знаки препинания в предложениях со сравнительным оборотом. </w:t>
      </w:r>
    </w:p>
    <w:p w:rsidR="0068586C" w:rsidRDefault="002D58EC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Знаки </w:t>
      </w:r>
      <w:proofErr w:type="gramStart"/>
      <w:r>
        <w:rPr>
          <w:rFonts w:ascii="Times New Roman" w:hAnsi="Times New Roman"/>
          <w:sz w:val="24"/>
        </w:rPr>
        <w:t>препинания  при</w:t>
      </w:r>
      <w:proofErr w:type="gramEnd"/>
      <w:r>
        <w:rPr>
          <w:rFonts w:ascii="Times New Roman" w:hAnsi="Times New Roman"/>
          <w:sz w:val="24"/>
        </w:rPr>
        <w:t xml:space="preserve"> словах, грамматически не связанных с членами предложения. Интонационные и пунктуационные особенности</w:t>
      </w:r>
      <w:r>
        <w:rPr>
          <w:rFonts w:ascii="Times New Roman" w:hAnsi="Times New Roman"/>
          <w:sz w:val="24"/>
        </w:rPr>
        <w:t xml:space="preserve"> предложений с вводными словами, обращениями.  </w:t>
      </w:r>
    </w:p>
    <w:p w:rsidR="0068586C" w:rsidRDefault="002D58EC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Пунктуационное выделение междометий, утвердительных, отрицательных, вопросительно-восклицательных слов.</w:t>
      </w:r>
    </w:p>
    <w:p w:rsidR="0068586C" w:rsidRDefault="002D58EC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Знаки препинания между частями сложного предложения (8 ч)</w:t>
      </w:r>
    </w:p>
    <w:p w:rsidR="0068586C" w:rsidRDefault="002D58EC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Виды сложных предложений.</w:t>
      </w:r>
    </w:p>
    <w:p w:rsidR="0068586C" w:rsidRDefault="002D58EC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Знаки препинания меж</w:t>
      </w:r>
      <w:r>
        <w:rPr>
          <w:rFonts w:ascii="Times New Roman" w:hAnsi="Times New Roman"/>
          <w:sz w:val="24"/>
        </w:rPr>
        <w:t xml:space="preserve">ду частями сложносочинённого предложения. Интонационные и смысловые особенности предложений, между частями которых ставятся тире, запятая и тире, точка с запятой. </w:t>
      </w:r>
    </w:p>
    <w:p w:rsidR="0068586C" w:rsidRDefault="002D58EC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Употребление знаков препинания между частями сложноподчинённого предложения.</w:t>
      </w:r>
    </w:p>
    <w:p w:rsidR="0068586C" w:rsidRDefault="002D58EC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Употребление зн</w:t>
      </w:r>
      <w:r>
        <w:rPr>
          <w:rFonts w:ascii="Times New Roman" w:hAnsi="Times New Roman"/>
          <w:sz w:val="24"/>
        </w:rPr>
        <w:t xml:space="preserve">аков препинания между </w:t>
      </w:r>
      <w:proofErr w:type="gramStart"/>
      <w:r>
        <w:rPr>
          <w:rFonts w:ascii="Times New Roman" w:hAnsi="Times New Roman"/>
          <w:sz w:val="24"/>
        </w:rPr>
        <w:t>частями  бессоюзного</w:t>
      </w:r>
      <w:proofErr w:type="gramEnd"/>
      <w:r>
        <w:rPr>
          <w:rFonts w:ascii="Times New Roman" w:hAnsi="Times New Roman"/>
          <w:sz w:val="24"/>
        </w:rPr>
        <w:t xml:space="preserve"> сложного  предложения.</w:t>
      </w:r>
    </w:p>
    <w:p w:rsidR="0068586C" w:rsidRDefault="002D58EC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Выбор знаков препинания внутри сложной синтаксической конструкции.</w:t>
      </w:r>
    </w:p>
    <w:p w:rsidR="0068586C" w:rsidRDefault="002D58EC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Сочетание знаков препинания. </w:t>
      </w:r>
    </w:p>
    <w:p w:rsidR="0068586C" w:rsidRDefault="002D58EC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Знаки препинания при передаче чужой речи (3 ч)</w:t>
      </w:r>
    </w:p>
    <w:p w:rsidR="0068586C" w:rsidRDefault="002D58EC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Знаки препинания при прямой и косвенной речи.</w:t>
      </w:r>
    </w:p>
    <w:p w:rsidR="0068586C" w:rsidRDefault="002D58EC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Оформление на письме прямой речи и диалога.</w:t>
      </w:r>
    </w:p>
    <w:p w:rsidR="0068586C" w:rsidRDefault="002D58EC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Разные способы оформления на письме цитат.</w:t>
      </w:r>
    </w:p>
    <w:p w:rsidR="0068586C" w:rsidRDefault="002D58EC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Знаки препинания в связном тексте (3 ч)</w:t>
      </w:r>
    </w:p>
    <w:p w:rsidR="0068586C" w:rsidRDefault="002D58EC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Связный текст как синтаксическая единица.</w:t>
      </w:r>
    </w:p>
    <w:p w:rsidR="0068586C" w:rsidRDefault="002D58EC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Роль контекста в выборе пунктуационного знака.</w:t>
      </w:r>
    </w:p>
    <w:p w:rsidR="0068586C" w:rsidRDefault="002D58EC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Авторские знаки препинания.</w:t>
      </w:r>
    </w:p>
    <w:p w:rsidR="0068586C" w:rsidRDefault="0068586C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</w:p>
    <w:p w:rsidR="0068586C" w:rsidRDefault="002D58EC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Диагностические работы (тесты, диктанты) (2ч)</w:t>
      </w:r>
    </w:p>
    <w:p w:rsidR="0068586C" w:rsidRDefault="0068586C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68586C" w:rsidRDefault="002D58EC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Календарно-тематическое планирование (11 класс)</w:t>
      </w:r>
    </w:p>
    <w:p w:rsidR="0068586C" w:rsidRDefault="0068586C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2"/>
        <w:gridCol w:w="7"/>
        <w:gridCol w:w="803"/>
        <w:gridCol w:w="999"/>
        <w:gridCol w:w="6893"/>
      </w:tblGrid>
      <w:tr w:rsidR="0068586C">
        <w:trPr>
          <w:trHeight w:val="135"/>
        </w:trPr>
        <w:tc>
          <w:tcPr>
            <w:tcW w:w="6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</w:t>
            </w:r>
          </w:p>
        </w:tc>
        <w:tc>
          <w:tcPr>
            <w:tcW w:w="18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Дата</w:t>
            </w:r>
          </w:p>
        </w:tc>
        <w:tc>
          <w:tcPr>
            <w:tcW w:w="68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 занятия</w:t>
            </w:r>
          </w:p>
        </w:tc>
      </w:tr>
      <w:tr w:rsidR="0068586C">
        <w:trPr>
          <w:trHeight w:val="135"/>
        </w:trPr>
        <w:tc>
          <w:tcPr>
            <w:tcW w:w="6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/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плану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Факт</w:t>
            </w:r>
          </w:p>
        </w:tc>
        <w:tc>
          <w:tcPr>
            <w:tcW w:w="68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/>
        </w:tc>
      </w:tr>
      <w:tr w:rsidR="0068586C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pStyle w:val="aa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2.09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rPr>
                <w:rStyle w:val="FontStyle160"/>
                <w:rFonts w:ascii="Times New Roman" w:hAnsi="Times New Roman"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Style w:val="FontStyle160"/>
                <w:rFonts w:ascii="Times New Roman" w:hAnsi="Times New Roman"/>
                <w:sz w:val="24"/>
              </w:rPr>
              <w:t xml:space="preserve"> Возникновение и развитие письма как средства общения. Этапы и истоки развития современного русского письма.</w:t>
            </w:r>
          </w:p>
        </w:tc>
      </w:tr>
      <w:tr w:rsidR="0068586C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pStyle w:val="aa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4.09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pStyle w:val="Style4"/>
              <w:widowControl/>
              <w:spacing w:line="240" w:lineRule="auto"/>
              <w:ind w:firstLine="0"/>
              <w:jc w:val="left"/>
              <w:rPr>
                <w:rStyle w:val="FontStyle160"/>
                <w:rFonts w:ascii="Times New Roman" w:hAnsi="Times New Roman"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pStyle w:val="Style4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Style w:val="FontStyle160"/>
                <w:rFonts w:ascii="Times New Roman" w:hAnsi="Times New Roman"/>
                <w:sz w:val="24"/>
              </w:rPr>
              <w:t>Роль орфографии в письменном общении людей.</w:t>
            </w:r>
          </w:p>
        </w:tc>
      </w:tr>
      <w:tr w:rsidR="0068586C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pStyle w:val="aa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9.09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pStyle w:val="Style4"/>
              <w:widowControl/>
              <w:spacing w:line="240" w:lineRule="auto"/>
              <w:ind w:firstLine="0"/>
              <w:jc w:val="left"/>
              <w:rPr>
                <w:rStyle w:val="FontStyle160"/>
                <w:rFonts w:ascii="Times New Roman" w:hAnsi="Times New Roman"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pStyle w:val="Style4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Style w:val="FontStyle160"/>
                <w:rFonts w:ascii="Times New Roman" w:hAnsi="Times New Roman"/>
                <w:sz w:val="24"/>
              </w:rPr>
              <w:t>Разделы русской орфографии.  Разновидности орфографических  правил.</w:t>
            </w:r>
          </w:p>
        </w:tc>
      </w:tr>
      <w:tr w:rsidR="0068586C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pStyle w:val="aa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11.09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Морфемный </w:t>
            </w:r>
            <w:r>
              <w:rPr>
                <w:rFonts w:ascii="Times New Roman" w:hAnsi="Times New Roman"/>
                <w:sz w:val="24"/>
              </w:rPr>
              <w:t>принцип русского правописания.</w:t>
            </w:r>
            <w:r>
              <w:rPr>
                <w:rStyle w:val="FontStyle120"/>
                <w:rFonts w:ascii="Times New Roman" w:hAnsi="Times New Roman"/>
                <w:sz w:val="24"/>
              </w:rPr>
              <w:t xml:space="preserve"> Использование  словарей для объяснения правильного написания слов.</w:t>
            </w:r>
          </w:p>
        </w:tc>
      </w:tr>
      <w:tr w:rsidR="0068586C">
        <w:trPr>
          <w:trHeight w:val="856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pStyle w:val="aa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16.09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pStyle w:val="Style4"/>
              <w:widowControl/>
              <w:spacing w:line="240" w:lineRule="auto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pStyle w:val="Style4"/>
              <w:widowControl/>
              <w:spacing w:line="240" w:lineRule="auto"/>
              <w:ind w:firstLine="0"/>
              <w:rPr>
                <w:rStyle w:val="FontStyle120"/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 xml:space="preserve">Правописание гласных в корне: безударные </w:t>
            </w:r>
            <w:r>
              <w:rPr>
                <w:rStyle w:val="FontStyle160"/>
                <w:rFonts w:ascii="Times New Roman" w:hAnsi="Times New Roman"/>
                <w:sz w:val="24"/>
              </w:rPr>
              <w:t>проверяемые и непроверяемые гласные. Этимологическая справка как прием объяснения написания корней слов.</w:t>
            </w:r>
          </w:p>
          <w:p w:rsidR="0068586C" w:rsidRDefault="0068586C">
            <w:pPr>
              <w:pStyle w:val="Style1"/>
              <w:widowControl/>
              <w:rPr>
                <w:rFonts w:ascii="Times New Roman" w:hAnsi="Times New Roman"/>
              </w:rPr>
            </w:pPr>
          </w:p>
        </w:tc>
      </w:tr>
      <w:tr w:rsidR="0068586C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pStyle w:val="aa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18.09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Правописание корней с чередованием гласных.</w:t>
            </w:r>
          </w:p>
        </w:tc>
      </w:tr>
      <w:tr w:rsidR="0068586C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pStyle w:val="aa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23.09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rPr>
                <w:rStyle w:val="FontStyle120"/>
                <w:rFonts w:ascii="Times New Roman" w:hAnsi="Times New Roman"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Style w:val="FontStyle120"/>
                <w:rFonts w:ascii="Times New Roman" w:hAnsi="Times New Roman"/>
                <w:sz w:val="24"/>
              </w:rPr>
              <w:t>Правописание звонких и глухих, непроизносимых, удвоенных согласных.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68586C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pStyle w:val="aa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25.09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rPr>
                <w:rStyle w:val="FontStyle120"/>
                <w:rFonts w:ascii="Times New Roman" w:hAnsi="Times New Roman"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Style w:val="FontStyle120"/>
                <w:rFonts w:ascii="Times New Roman" w:hAnsi="Times New Roman"/>
                <w:sz w:val="24"/>
              </w:rPr>
              <w:t xml:space="preserve">Правописание приставок, не изменяющихся на письме,  и приставок, оканчивающихся  на </w:t>
            </w:r>
            <w:r>
              <w:rPr>
                <w:rStyle w:val="FontStyle120"/>
                <w:rFonts w:ascii="Times New Roman" w:hAnsi="Times New Roman"/>
                <w:i/>
                <w:sz w:val="24"/>
              </w:rPr>
              <w:t xml:space="preserve">з </w:t>
            </w:r>
            <w:r>
              <w:rPr>
                <w:rStyle w:val="FontStyle120"/>
                <w:rFonts w:ascii="Times New Roman" w:hAnsi="Times New Roman"/>
                <w:sz w:val="24"/>
              </w:rPr>
              <w:t xml:space="preserve">и </w:t>
            </w:r>
            <w:r>
              <w:rPr>
                <w:rStyle w:val="FontStyle120"/>
                <w:rFonts w:ascii="Times New Roman" w:hAnsi="Times New Roman"/>
                <w:i/>
                <w:sz w:val="24"/>
              </w:rPr>
              <w:t>с.</w:t>
            </w:r>
          </w:p>
        </w:tc>
      </w:tr>
      <w:tr w:rsidR="0068586C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pStyle w:val="aa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30.09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rPr>
                <w:rStyle w:val="FontStyle120"/>
                <w:rFonts w:ascii="Times New Roman" w:hAnsi="Times New Roman"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Style w:val="FontStyle120"/>
                <w:rFonts w:ascii="Times New Roman" w:hAnsi="Times New Roman"/>
                <w:sz w:val="24"/>
              </w:rPr>
              <w:t xml:space="preserve">Правописание приставок </w:t>
            </w:r>
            <w:r>
              <w:rPr>
                <w:rStyle w:val="FontStyle120"/>
                <w:rFonts w:ascii="Times New Roman" w:hAnsi="Times New Roman"/>
                <w:i/>
                <w:sz w:val="24"/>
              </w:rPr>
              <w:t xml:space="preserve">при </w:t>
            </w:r>
            <w:r>
              <w:rPr>
                <w:rStyle w:val="FontStyle120"/>
                <w:rFonts w:ascii="Times New Roman" w:hAnsi="Times New Roman"/>
                <w:sz w:val="24"/>
              </w:rPr>
              <w:t xml:space="preserve">и </w:t>
            </w:r>
            <w:r>
              <w:rPr>
                <w:rStyle w:val="FontStyle120"/>
                <w:rFonts w:ascii="Times New Roman" w:hAnsi="Times New Roman"/>
                <w:i/>
                <w:sz w:val="24"/>
              </w:rPr>
              <w:t>пре.</w:t>
            </w:r>
          </w:p>
        </w:tc>
      </w:tr>
      <w:tr w:rsidR="0068586C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pStyle w:val="aa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rPr>
                <w:rStyle w:val="FontStyle120"/>
                <w:rFonts w:ascii="Times New Roman" w:hAnsi="Times New Roman"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Style w:val="FontStyle120"/>
                <w:rFonts w:ascii="Times New Roman" w:hAnsi="Times New Roman"/>
                <w:sz w:val="24"/>
              </w:rPr>
              <w:t>Орфограммы на стыке приставки и корня. Правописание иноязычных словообразовательных элементов.</w:t>
            </w:r>
          </w:p>
        </w:tc>
      </w:tr>
      <w:tr w:rsidR="0068586C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pStyle w:val="aa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7.10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rPr>
                <w:rStyle w:val="FontStyle120"/>
                <w:rFonts w:ascii="Times New Roman" w:hAnsi="Times New Roman"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Style w:val="FontStyle120"/>
                <w:rFonts w:ascii="Times New Roman" w:hAnsi="Times New Roman"/>
                <w:sz w:val="24"/>
              </w:rPr>
              <w:t>Правописание суффиксов имен существительных.</w:t>
            </w:r>
          </w:p>
        </w:tc>
      </w:tr>
      <w:tr w:rsidR="0068586C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pStyle w:val="aa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9.10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rPr>
                <w:rStyle w:val="FontStyle120"/>
                <w:rFonts w:ascii="Times New Roman" w:hAnsi="Times New Roman"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Style w:val="FontStyle120"/>
                <w:rFonts w:ascii="Times New Roman" w:hAnsi="Times New Roman"/>
                <w:sz w:val="24"/>
              </w:rPr>
              <w:t>Правописание суффиксов имен прилагательных.</w:t>
            </w:r>
          </w:p>
        </w:tc>
      </w:tr>
      <w:tr w:rsidR="0068586C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pStyle w:val="aa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14.10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pStyle w:val="Style1"/>
              <w:widowControl/>
              <w:rPr>
                <w:rStyle w:val="FontStyle120"/>
                <w:rFonts w:ascii="Times New Roman" w:hAnsi="Times New Roman"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pStyle w:val="Style1"/>
              <w:widowControl/>
              <w:rPr>
                <w:rFonts w:ascii="Times New Roman" w:hAnsi="Times New Roman"/>
              </w:rPr>
            </w:pPr>
            <w:r>
              <w:rPr>
                <w:rStyle w:val="FontStyle120"/>
                <w:rFonts w:ascii="Times New Roman" w:hAnsi="Times New Roman"/>
                <w:sz w:val="24"/>
              </w:rPr>
              <w:t>Правописание суффиксов глаголов.</w:t>
            </w:r>
          </w:p>
        </w:tc>
      </w:tr>
      <w:tr w:rsidR="0068586C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pStyle w:val="aa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16.10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Правописание  суффиксов причастий.</w:t>
            </w:r>
          </w:p>
        </w:tc>
      </w:tr>
      <w:tr w:rsidR="0068586C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pStyle w:val="aa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21.10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rPr>
                <w:rStyle w:val="FontStyle120"/>
                <w:rFonts w:ascii="Times New Roman" w:hAnsi="Times New Roman"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Style w:val="FontStyle120"/>
                <w:rFonts w:ascii="Times New Roman" w:hAnsi="Times New Roman"/>
                <w:sz w:val="24"/>
              </w:rPr>
              <w:t xml:space="preserve">Правописание н и </w:t>
            </w:r>
            <w:proofErr w:type="spellStart"/>
            <w:r>
              <w:rPr>
                <w:rStyle w:val="FontStyle140"/>
                <w:rFonts w:ascii="Times New Roman" w:hAnsi="Times New Roman"/>
              </w:rPr>
              <w:t>нн</w:t>
            </w:r>
            <w:proofErr w:type="spellEnd"/>
            <w:r>
              <w:rPr>
                <w:rStyle w:val="FontStyle140"/>
                <w:rFonts w:ascii="Times New Roman" w:hAnsi="Times New Roman"/>
              </w:rPr>
              <w:t xml:space="preserve"> </w:t>
            </w:r>
            <w:r>
              <w:rPr>
                <w:rStyle w:val="FontStyle120"/>
                <w:rFonts w:ascii="Times New Roman" w:hAnsi="Times New Roman"/>
                <w:sz w:val="24"/>
              </w:rPr>
              <w:t>в полных и кратких формах причастий и прилагательных.</w:t>
            </w:r>
          </w:p>
        </w:tc>
      </w:tr>
      <w:tr w:rsidR="0068586C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pStyle w:val="aa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23.10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pStyle w:val="Style1"/>
              <w:widowControl/>
              <w:rPr>
                <w:rStyle w:val="FontStyle120"/>
                <w:rFonts w:ascii="Times New Roman" w:hAnsi="Times New Roman"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pStyle w:val="Style1"/>
              <w:widowControl/>
              <w:rPr>
                <w:rFonts w:ascii="Times New Roman" w:hAnsi="Times New Roman"/>
              </w:rPr>
            </w:pPr>
            <w:r>
              <w:rPr>
                <w:rStyle w:val="FontStyle120"/>
                <w:rFonts w:ascii="Times New Roman" w:hAnsi="Times New Roman"/>
                <w:sz w:val="24"/>
              </w:rPr>
              <w:t xml:space="preserve">Правописание н и </w:t>
            </w:r>
            <w:proofErr w:type="spellStart"/>
            <w:r>
              <w:rPr>
                <w:rStyle w:val="FontStyle140"/>
                <w:rFonts w:ascii="Times New Roman" w:hAnsi="Times New Roman"/>
              </w:rPr>
              <w:t>нн</w:t>
            </w:r>
            <w:proofErr w:type="spellEnd"/>
            <w:r>
              <w:rPr>
                <w:rStyle w:val="FontStyle140"/>
                <w:rFonts w:ascii="Times New Roman" w:hAnsi="Times New Roman"/>
              </w:rPr>
              <w:t xml:space="preserve"> </w:t>
            </w:r>
            <w:r>
              <w:rPr>
                <w:rStyle w:val="FontStyle120"/>
                <w:rFonts w:ascii="Times New Roman" w:hAnsi="Times New Roman"/>
                <w:sz w:val="24"/>
              </w:rPr>
              <w:t>в полных и кратких формах причастий и прилагательных.</w:t>
            </w:r>
          </w:p>
        </w:tc>
      </w:tr>
      <w:tr w:rsidR="0068586C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pStyle w:val="aa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6.11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rPr>
                <w:rStyle w:val="FontStyle120"/>
                <w:rFonts w:ascii="Times New Roman" w:hAnsi="Times New Roman"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Style w:val="FontStyle120"/>
                <w:rFonts w:ascii="Times New Roman" w:hAnsi="Times New Roman"/>
                <w:sz w:val="24"/>
              </w:rPr>
              <w:t>Диагностическая работа ( тесты по орфографии или диктант).</w:t>
            </w:r>
          </w:p>
        </w:tc>
      </w:tr>
      <w:tr w:rsidR="0068586C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pStyle w:val="aa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11.11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Правописание окончаний существительных, прилагательных и причастий.</w:t>
            </w:r>
          </w:p>
        </w:tc>
      </w:tr>
      <w:tr w:rsidR="0068586C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pStyle w:val="aa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13.11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Правописание личных окончаний глаголов.</w:t>
            </w:r>
          </w:p>
        </w:tc>
      </w:tr>
      <w:tr w:rsidR="0068586C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pStyle w:val="aa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18.11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pStyle w:val="Style1"/>
              <w:widowControl/>
              <w:rPr>
                <w:rStyle w:val="FontStyle120"/>
                <w:rFonts w:ascii="Times New Roman" w:hAnsi="Times New Roman"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pStyle w:val="Style1"/>
              <w:widowControl/>
              <w:rPr>
                <w:rFonts w:ascii="Times New Roman" w:hAnsi="Times New Roman"/>
              </w:rPr>
            </w:pPr>
            <w:r>
              <w:rPr>
                <w:rStyle w:val="FontStyle120"/>
                <w:rFonts w:ascii="Times New Roman" w:hAnsi="Times New Roman"/>
                <w:sz w:val="24"/>
              </w:rPr>
              <w:t>Орфографические правила, требующие различения морфем.</w:t>
            </w:r>
          </w:p>
        </w:tc>
      </w:tr>
      <w:tr w:rsidR="0068586C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pStyle w:val="aa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20.11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pStyle w:val="Style1"/>
              <w:widowControl/>
              <w:rPr>
                <w:rStyle w:val="FontStyle120"/>
                <w:rFonts w:ascii="Times New Roman" w:hAnsi="Times New Roman"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pStyle w:val="Style1"/>
              <w:widowControl/>
              <w:rPr>
                <w:rFonts w:ascii="Times New Roman" w:hAnsi="Times New Roman"/>
              </w:rPr>
            </w:pPr>
            <w:r>
              <w:rPr>
                <w:rStyle w:val="FontStyle120"/>
                <w:rFonts w:ascii="Times New Roman" w:hAnsi="Times New Roman"/>
                <w:sz w:val="24"/>
              </w:rPr>
              <w:t xml:space="preserve">Взаимосвязь значения, морфемного строения и написания слова. Орфографический анализ </w:t>
            </w:r>
            <w:proofErr w:type="spellStart"/>
            <w:r>
              <w:rPr>
                <w:rStyle w:val="FontStyle120"/>
                <w:rFonts w:ascii="Times New Roman" w:hAnsi="Times New Roman"/>
                <w:sz w:val="24"/>
              </w:rPr>
              <w:t>морфемно</w:t>
            </w:r>
            <w:proofErr w:type="spellEnd"/>
            <w:r>
              <w:rPr>
                <w:rStyle w:val="FontStyle120"/>
                <w:rFonts w:ascii="Times New Roman" w:hAnsi="Times New Roman"/>
                <w:sz w:val="24"/>
              </w:rPr>
              <w:t>-словообразовательных моделей слов.</w:t>
            </w:r>
          </w:p>
        </w:tc>
      </w:tr>
      <w:tr w:rsidR="0068586C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pStyle w:val="aa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25.11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pStyle w:val="Style3"/>
              <w:widowControl/>
              <w:rPr>
                <w:rStyle w:val="FontStyle120"/>
                <w:rFonts w:ascii="Times New Roman" w:hAnsi="Times New Roman"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pStyle w:val="Style3"/>
              <w:widowControl/>
              <w:rPr>
                <w:rFonts w:ascii="Times New Roman" w:hAnsi="Times New Roman"/>
              </w:rPr>
            </w:pPr>
            <w:r>
              <w:rPr>
                <w:rStyle w:val="FontStyle120"/>
                <w:rFonts w:ascii="Times New Roman" w:hAnsi="Times New Roman"/>
                <w:sz w:val="24"/>
              </w:rPr>
              <w:t>Правописание ь после шипящих в словах разных частей речи.</w:t>
            </w:r>
          </w:p>
        </w:tc>
      </w:tr>
      <w:tr w:rsidR="0068586C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pStyle w:val="aa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27.11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rPr>
                <w:rStyle w:val="FontStyle120"/>
                <w:rFonts w:ascii="Times New Roman" w:hAnsi="Times New Roman"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Style w:val="FontStyle120"/>
                <w:rFonts w:ascii="Times New Roman" w:hAnsi="Times New Roman"/>
                <w:sz w:val="24"/>
              </w:rPr>
              <w:t xml:space="preserve">Грамматико-семантический анализ при выборе слитного и раздельного написания </w:t>
            </w:r>
            <w:r>
              <w:rPr>
                <w:rStyle w:val="FontStyle140"/>
                <w:rFonts w:ascii="Times New Roman" w:hAnsi="Times New Roman"/>
              </w:rPr>
              <w:t xml:space="preserve">не </w:t>
            </w:r>
            <w:r>
              <w:rPr>
                <w:rStyle w:val="FontStyle120"/>
                <w:rFonts w:ascii="Times New Roman" w:hAnsi="Times New Roman"/>
                <w:sz w:val="24"/>
              </w:rPr>
              <w:t>с разными частями речи.</w:t>
            </w:r>
          </w:p>
        </w:tc>
      </w:tr>
      <w:tr w:rsidR="0068586C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pStyle w:val="aa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pStyle w:val="Style1"/>
              <w:widowControl/>
              <w:rPr>
                <w:rStyle w:val="FontStyle120"/>
                <w:rFonts w:ascii="Times New Roman" w:hAnsi="Times New Roman"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pStyle w:val="Style1"/>
              <w:widowControl/>
              <w:rPr>
                <w:rFonts w:ascii="Times New Roman" w:hAnsi="Times New Roman"/>
              </w:rPr>
            </w:pPr>
            <w:r>
              <w:rPr>
                <w:rStyle w:val="FontStyle120"/>
                <w:rFonts w:ascii="Times New Roman" w:hAnsi="Times New Roman"/>
                <w:sz w:val="24"/>
              </w:rPr>
              <w:t xml:space="preserve">Различение приставки </w:t>
            </w:r>
            <w:r>
              <w:rPr>
                <w:rStyle w:val="FontStyle140"/>
                <w:rFonts w:ascii="Times New Roman" w:hAnsi="Times New Roman"/>
              </w:rPr>
              <w:t xml:space="preserve">ни- </w:t>
            </w:r>
            <w:r>
              <w:rPr>
                <w:rStyle w:val="FontStyle120"/>
                <w:rFonts w:ascii="Times New Roman" w:hAnsi="Times New Roman"/>
                <w:sz w:val="24"/>
              </w:rPr>
              <w:t xml:space="preserve">и слова </w:t>
            </w:r>
            <w:r>
              <w:rPr>
                <w:rStyle w:val="FontStyle140"/>
                <w:rFonts w:ascii="Times New Roman" w:hAnsi="Times New Roman"/>
              </w:rPr>
              <w:t xml:space="preserve">ни </w:t>
            </w:r>
            <w:r>
              <w:rPr>
                <w:rStyle w:val="FontStyle120"/>
                <w:rFonts w:ascii="Times New Roman" w:hAnsi="Times New Roman"/>
                <w:sz w:val="24"/>
              </w:rPr>
              <w:t>(частицы, союза).</w:t>
            </w:r>
          </w:p>
        </w:tc>
      </w:tr>
      <w:tr w:rsidR="0068586C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pStyle w:val="aa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4.12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rPr>
                <w:rStyle w:val="FontStyle120"/>
                <w:rFonts w:ascii="Times New Roman" w:hAnsi="Times New Roman"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Style w:val="FontStyle120"/>
                <w:rFonts w:ascii="Times New Roman" w:hAnsi="Times New Roman"/>
                <w:sz w:val="24"/>
              </w:rPr>
              <w:t xml:space="preserve">Различение приставки </w:t>
            </w:r>
            <w:r>
              <w:rPr>
                <w:rStyle w:val="FontStyle140"/>
                <w:rFonts w:ascii="Times New Roman" w:hAnsi="Times New Roman"/>
              </w:rPr>
              <w:t xml:space="preserve">ни- </w:t>
            </w:r>
            <w:r>
              <w:rPr>
                <w:rStyle w:val="FontStyle120"/>
                <w:rFonts w:ascii="Times New Roman" w:hAnsi="Times New Roman"/>
                <w:sz w:val="24"/>
              </w:rPr>
              <w:t xml:space="preserve">и слова </w:t>
            </w:r>
            <w:r>
              <w:rPr>
                <w:rStyle w:val="FontStyle140"/>
                <w:rFonts w:ascii="Times New Roman" w:hAnsi="Times New Roman"/>
              </w:rPr>
              <w:t xml:space="preserve">ни </w:t>
            </w:r>
            <w:r>
              <w:rPr>
                <w:rStyle w:val="FontStyle120"/>
                <w:rFonts w:ascii="Times New Roman" w:hAnsi="Times New Roman"/>
                <w:sz w:val="24"/>
              </w:rPr>
              <w:t>(частицы, союза).</w:t>
            </w:r>
          </w:p>
        </w:tc>
      </w:tr>
      <w:tr w:rsidR="0068586C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pStyle w:val="aa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9.12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rPr>
                <w:rStyle w:val="FontStyle120"/>
                <w:rFonts w:ascii="Times New Roman" w:hAnsi="Times New Roman"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Style w:val="FontStyle120"/>
                <w:rFonts w:ascii="Times New Roman" w:hAnsi="Times New Roman"/>
                <w:sz w:val="24"/>
              </w:rPr>
              <w:t xml:space="preserve">Слитное, дефисное и </w:t>
            </w:r>
            <w:r>
              <w:rPr>
                <w:rStyle w:val="FontStyle120"/>
                <w:rFonts w:ascii="Times New Roman" w:hAnsi="Times New Roman"/>
                <w:sz w:val="24"/>
              </w:rPr>
              <w:t>раздельное написания приставок в наречиях. Происхождение некоторых наречий.</w:t>
            </w:r>
          </w:p>
        </w:tc>
      </w:tr>
      <w:tr w:rsidR="0068586C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pStyle w:val="aa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11.12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pStyle w:val="Style3"/>
              <w:widowControl/>
              <w:rPr>
                <w:rStyle w:val="FontStyle120"/>
                <w:rFonts w:ascii="Times New Roman" w:hAnsi="Times New Roman"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pStyle w:val="Style3"/>
              <w:widowControl/>
              <w:rPr>
                <w:rFonts w:ascii="Times New Roman" w:hAnsi="Times New Roman"/>
              </w:rPr>
            </w:pPr>
            <w:r>
              <w:rPr>
                <w:rStyle w:val="FontStyle120"/>
                <w:rFonts w:ascii="Times New Roman" w:hAnsi="Times New Roman"/>
                <w:sz w:val="24"/>
              </w:rPr>
              <w:t>Слитное, дефисное и раздельное написания приставок в наречиях. Происхождение некоторых наречий.</w:t>
            </w:r>
          </w:p>
        </w:tc>
      </w:tr>
      <w:tr w:rsidR="0068586C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pStyle w:val="aa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16.12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rPr>
                <w:rStyle w:val="FontStyle120"/>
                <w:rFonts w:ascii="Times New Roman" w:hAnsi="Times New Roman"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Style w:val="FontStyle120"/>
                <w:rFonts w:ascii="Times New Roman" w:hAnsi="Times New Roman"/>
                <w:sz w:val="24"/>
              </w:rPr>
              <w:t xml:space="preserve">Особенности написания производных предлогов, союзов и омонимичных </w:t>
            </w:r>
            <w:r>
              <w:rPr>
                <w:rStyle w:val="FontStyle120"/>
                <w:rFonts w:ascii="Times New Roman" w:hAnsi="Times New Roman"/>
                <w:sz w:val="24"/>
              </w:rPr>
              <w:t>им форм.</w:t>
            </w:r>
          </w:p>
        </w:tc>
      </w:tr>
      <w:tr w:rsidR="0068586C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pStyle w:val="aa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18.12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rPr>
                <w:rStyle w:val="FontStyle120"/>
                <w:rFonts w:ascii="Times New Roman" w:hAnsi="Times New Roman"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Style w:val="FontStyle120"/>
                <w:rFonts w:ascii="Times New Roman" w:hAnsi="Times New Roman"/>
                <w:sz w:val="24"/>
              </w:rPr>
              <w:t>Особенности написания производных предлогов, союзов и омонимичных им форм.</w:t>
            </w:r>
          </w:p>
        </w:tc>
      </w:tr>
      <w:tr w:rsidR="0068586C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pStyle w:val="aa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23.12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pStyle w:val="Style3"/>
              <w:widowControl/>
              <w:rPr>
                <w:rStyle w:val="FontStyle140"/>
                <w:rFonts w:ascii="Times New Roman" w:hAnsi="Times New Roman"/>
                <w:b w:val="0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pStyle w:val="Style3"/>
              <w:widowControl/>
              <w:rPr>
                <w:rFonts w:ascii="Times New Roman" w:hAnsi="Times New Roman"/>
                <w:b/>
              </w:rPr>
            </w:pPr>
            <w:r>
              <w:rPr>
                <w:rStyle w:val="FontStyle140"/>
                <w:rFonts w:ascii="Times New Roman" w:hAnsi="Times New Roman"/>
                <w:b w:val="0"/>
              </w:rPr>
              <w:t>Образование и написание сложных слов.</w:t>
            </w:r>
          </w:p>
        </w:tc>
      </w:tr>
      <w:tr w:rsidR="0068586C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pStyle w:val="aa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25.12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rPr>
                <w:rStyle w:val="FontStyle140"/>
                <w:rFonts w:ascii="Times New Roman" w:hAnsi="Times New Roman"/>
                <w:b w:val="0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Style w:val="FontStyle140"/>
                <w:rFonts w:ascii="Times New Roman" w:hAnsi="Times New Roman"/>
                <w:b w:val="0"/>
              </w:rPr>
              <w:t xml:space="preserve">Смысловые и грамматические отличия сложных прилагательных, образованных слиянием, и созвучных </w:t>
            </w:r>
            <w:r>
              <w:rPr>
                <w:rStyle w:val="FontStyle140"/>
                <w:rFonts w:ascii="Times New Roman" w:hAnsi="Times New Roman"/>
                <w:b w:val="0"/>
              </w:rPr>
              <w:t>словосочетаний.</w:t>
            </w:r>
          </w:p>
        </w:tc>
      </w:tr>
      <w:tr w:rsidR="0068586C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pStyle w:val="aa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13.01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rPr>
                <w:rStyle w:val="FontStyle140"/>
                <w:rFonts w:ascii="Times New Roman" w:hAnsi="Times New Roman"/>
                <w:b w:val="0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Style w:val="FontStyle140"/>
                <w:rFonts w:ascii="Times New Roman" w:hAnsi="Times New Roman"/>
                <w:b w:val="0"/>
              </w:rPr>
              <w:t>Употребление дефиса при написании знаменательных и служебных частей речи.</w:t>
            </w:r>
          </w:p>
        </w:tc>
      </w:tr>
      <w:tr w:rsidR="0068586C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pStyle w:val="aa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15.01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pStyle w:val="Style3"/>
              <w:widowControl/>
              <w:rPr>
                <w:rStyle w:val="FontStyle140"/>
                <w:rFonts w:ascii="Times New Roman" w:hAnsi="Times New Roman"/>
                <w:b w:val="0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pStyle w:val="Style3"/>
              <w:widowControl/>
              <w:rPr>
                <w:rFonts w:ascii="Times New Roman" w:hAnsi="Times New Roman"/>
                <w:b/>
              </w:rPr>
            </w:pPr>
            <w:r>
              <w:rPr>
                <w:rStyle w:val="FontStyle140"/>
                <w:rFonts w:ascii="Times New Roman" w:hAnsi="Times New Roman"/>
                <w:b w:val="0"/>
              </w:rPr>
              <w:t>Роль смыслового и грамматического анализа при выборе строчной или прописной буквы.</w:t>
            </w:r>
          </w:p>
        </w:tc>
      </w:tr>
      <w:tr w:rsidR="0068586C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pStyle w:val="aa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20.01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Итоговое занятие. Тест (диктант) по орфографии  </w:t>
            </w:r>
          </w:p>
        </w:tc>
      </w:tr>
      <w:tr w:rsidR="0068586C"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35.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22.01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Речевой этикет как правила речевого общения.</w:t>
            </w:r>
          </w:p>
        </w:tc>
      </w:tr>
      <w:tr w:rsidR="0068586C"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36.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27.01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pStyle w:val="Style4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Речевой этикет в частной и деловой переписке, в том числе при виртуальном общении.</w:t>
            </w:r>
          </w:p>
        </w:tc>
      </w:tr>
      <w:tr w:rsidR="0068586C"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37.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29.01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pStyle w:val="Style4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Принципы русской пунктуации.</w:t>
            </w:r>
          </w:p>
        </w:tc>
      </w:tr>
      <w:tr w:rsidR="0068586C"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38.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3.02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Основные функции пунктуационных знаков. Знаки препинания </w:t>
            </w:r>
            <w:r>
              <w:rPr>
                <w:rFonts w:ascii="Times New Roman" w:hAnsi="Times New Roman"/>
                <w:sz w:val="24"/>
              </w:rPr>
              <w:t>в конце предложения.</w:t>
            </w:r>
          </w:p>
        </w:tc>
      </w:tr>
      <w:tr w:rsidR="0068586C"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39.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5.02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pStyle w:val="Style1"/>
              <w:widowControl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Знаки препинания между членами предложения. Правила постановки тире в простом предложении.</w:t>
            </w:r>
          </w:p>
        </w:tc>
      </w:tr>
      <w:tr w:rsidR="0068586C"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40.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10.02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Знаки препинания между однородными членами предложения.</w:t>
            </w:r>
          </w:p>
        </w:tc>
      </w:tr>
      <w:tr w:rsidR="0068586C"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41.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12.02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Знаки препинания между однородными членами </w:t>
            </w:r>
            <w:r>
              <w:rPr>
                <w:rFonts w:ascii="Times New Roman" w:hAnsi="Times New Roman"/>
                <w:sz w:val="24"/>
              </w:rPr>
              <w:t>предложения.</w:t>
            </w:r>
          </w:p>
        </w:tc>
      </w:tr>
      <w:tr w:rsidR="0068586C"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42.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17.02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Однородные и неоднородные определения, их различение</w:t>
            </w:r>
          </w:p>
        </w:tc>
      </w:tr>
      <w:tr w:rsidR="0068586C"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43.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19.02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Обособление определений.</w:t>
            </w:r>
          </w:p>
        </w:tc>
      </w:tr>
      <w:tr w:rsidR="0068586C"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44.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24.02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Обособление приложений.</w:t>
            </w:r>
          </w:p>
        </w:tc>
      </w:tr>
      <w:tr w:rsidR="0068586C"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45.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26.02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Обособление приложений.</w:t>
            </w:r>
          </w:p>
        </w:tc>
      </w:tr>
      <w:tr w:rsidR="0068586C"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46.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3.03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Обособление обстоятельств.</w:t>
            </w:r>
          </w:p>
        </w:tc>
      </w:tr>
      <w:tr w:rsidR="0068586C"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47.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5.03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pStyle w:val="Style1"/>
              <w:widowControl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Обособление </w:t>
            </w:r>
            <w:r>
              <w:rPr>
                <w:rFonts w:ascii="Times New Roman" w:hAnsi="Times New Roman"/>
              </w:rPr>
              <w:t>дополнений.</w:t>
            </w:r>
          </w:p>
        </w:tc>
      </w:tr>
      <w:tr w:rsidR="0068586C"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48.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10.03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Обособление уточняющих, поясняющих и присоединительных членов предложения.</w:t>
            </w:r>
          </w:p>
        </w:tc>
      </w:tr>
      <w:tr w:rsidR="0068586C"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49.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12.03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pStyle w:val="Style1"/>
              <w:widowControl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Знаки препинания в предложениях со сравнительным оборотом.</w:t>
            </w:r>
          </w:p>
        </w:tc>
      </w:tr>
      <w:tr w:rsidR="0068586C"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50.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17.03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pStyle w:val="Style1"/>
              <w:widowControl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Диагностическая работа по теме «Пунктуационное оформление предложений с </w:t>
            </w:r>
            <w:r>
              <w:rPr>
                <w:rFonts w:ascii="Times New Roman" w:hAnsi="Times New Roman"/>
              </w:rPr>
              <w:t>однородными и обособленными членами»</w:t>
            </w:r>
          </w:p>
        </w:tc>
      </w:tr>
      <w:tr w:rsidR="0068586C"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51.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19.03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Знаки препинания   в предложениях с вводными и вставными конструкциями.</w:t>
            </w:r>
          </w:p>
        </w:tc>
      </w:tr>
      <w:tr w:rsidR="0068586C"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52.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31.03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Интонационные и пунктуационные особенности предложений с обращениями.</w:t>
            </w:r>
          </w:p>
        </w:tc>
      </w:tr>
      <w:tr w:rsidR="0068586C"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53.</w:t>
            </w:r>
          </w:p>
          <w:p w:rsidR="0068586C" w:rsidRDefault="0068586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2.04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Пунктуационное выделение междометий, </w:t>
            </w:r>
            <w:r>
              <w:rPr>
                <w:rFonts w:ascii="Times New Roman" w:hAnsi="Times New Roman"/>
                <w:sz w:val="24"/>
              </w:rPr>
              <w:t>утвердительных, отрицательных, вопросительно-восклицательных слов.</w:t>
            </w:r>
          </w:p>
        </w:tc>
      </w:tr>
      <w:tr w:rsidR="0068586C"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54.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7.04.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pStyle w:val="Style1"/>
              <w:widowControl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Виды сложных предложений.</w:t>
            </w:r>
          </w:p>
        </w:tc>
      </w:tr>
      <w:tr w:rsidR="0068586C"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55.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9.04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pStyle w:val="Style1"/>
              <w:widowControl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Знаки препинания между частями сложносочинённого предложения.</w:t>
            </w:r>
          </w:p>
        </w:tc>
      </w:tr>
      <w:tr w:rsidR="0068586C"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56.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14.04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pStyle w:val="Style3"/>
              <w:widowControl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Знаки препинания между частями сложносочинённого предложения.</w:t>
            </w:r>
          </w:p>
        </w:tc>
      </w:tr>
      <w:tr w:rsidR="0068586C"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57.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16.04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Употребление знаков препинания между частями сложноподчинённого предложения.</w:t>
            </w:r>
          </w:p>
        </w:tc>
      </w:tr>
      <w:tr w:rsidR="0068586C"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58.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21.04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pStyle w:val="Style1"/>
              <w:widowControl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Употребление знаков препинания между частями сложноподчинённого предложения с несколькими видами придаточных.</w:t>
            </w:r>
          </w:p>
        </w:tc>
      </w:tr>
      <w:tr w:rsidR="0068586C"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59.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23.04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Употребление знаков препинания между </w:t>
            </w:r>
            <w:r>
              <w:rPr>
                <w:rFonts w:ascii="Times New Roman" w:hAnsi="Times New Roman"/>
                <w:sz w:val="24"/>
              </w:rPr>
              <w:t xml:space="preserve">частями  бессоюзного </w:t>
            </w:r>
            <w:r>
              <w:rPr>
                <w:rFonts w:ascii="Times New Roman" w:hAnsi="Times New Roman"/>
                <w:sz w:val="24"/>
              </w:rPr>
              <w:lastRenderedPageBreak/>
              <w:t>сложного  предложения.</w:t>
            </w:r>
          </w:p>
        </w:tc>
      </w:tr>
      <w:tr w:rsidR="0068586C"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60.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28.04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Употребление знаков препинания между частями  бессоюзного сложного  предложения.</w:t>
            </w:r>
          </w:p>
        </w:tc>
      </w:tr>
      <w:tr w:rsidR="0068586C"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61.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30.04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pStyle w:val="Style3"/>
              <w:widowControl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Знаки препинания в сложных предложениях с разными видами связи.</w:t>
            </w:r>
          </w:p>
        </w:tc>
      </w:tr>
      <w:tr w:rsidR="0068586C"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62.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5.05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Знаки препинания при прямой и </w:t>
            </w:r>
            <w:r>
              <w:rPr>
                <w:rFonts w:ascii="Times New Roman" w:hAnsi="Times New Roman"/>
                <w:sz w:val="24"/>
              </w:rPr>
              <w:t>косвенной речи.</w:t>
            </w:r>
          </w:p>
        </w:tc>
      </w:tr>
      <w:tr w:rsidR="0068586C"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63.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7.05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на письме прямой речи и диалога.</w:t>
            </w:r>
          </w:p>
        </w:tc>
      </w:tr>
      <w:tr w:rsidR="0068586C"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64.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12.05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pStyle w:val="Style3"/>
              <w:widowControl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Разные способы оформления на письме цитат.</w:t>
            </w:r>
          </w:p>
        </w:tc>
      </w:tr>
      <w:tr w:rsidR="0068586C"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65.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14.05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Связный текст как синтаксическая единица.</w:t>
            </w:r>
          </w:p>
        </w:tc>
      </w:tr>
      <w:tr w:rsidR="0068586C"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66.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19.05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Роль контекста в выборе пунктуационного знака.</w:t>
            </w:r>
          </w:p>
        </w:tc>
      </w:tr>
      <w:tr w:rsidR="0068586C"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67.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21.05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Авторские знаки препинания.</w:t>
            </w:r>
          </w:p>
        </w:tc>
      </w:tr>
      <w:tr w:rsidR="0068586C"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68.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26.05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6858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86C" w:rsidRDefault="002D58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Итоговое занятие. Тест (диктант) по пунктуации.  </w:t>
            </w:r>
          </w:p>
        </w:tc>
      </w:tr>
    </w:tbl>
    <w:p w:rsidR="0068586C" w:rsidRDefault="0068586C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8586C" w:rsidRDefault="0068586C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8586C" w:rsidRDefault="0068586C">
      <w:pPr>
        <w:rPr>
          <w:sz w:val="24"/>
        </w:rPr>
      </w:pPr>
    </w:p>
    <w:sectPr w:rsidR="0068586C">
      <w:pgSz w:w="11906" w:h="16838"/>
      <w:pgMar w:top="1134" w:right="851" w:bottom="1134" w:left="1701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B61F5"/>
    <w:multiLevelType w:val="multilevel"/>
    <w:tmpl w:val="7D36E5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A32F44"/>
    <w:multiLevelType w:val="multilevel"/>
    <w:tmpl w:val="0CD46686"/>
    <w:lvl w:ilvl="0">
      <w:start w:val="1"/>
      <w:numFmt w:val="bullet"/>
      <w:pStyle w:val="a"/>
      <w:lvlText w:val="–"/>
      <w:lvlJc w:val="left"/>
      <w:pPr>
        <w:ind w:left="90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2263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983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703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423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143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863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583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303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86C"/>
    <w:rsid w:val="002D58EC"/>
    <w:rsid w:val="00685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F45E3"/>
  <w15:docId w15:val="{8A3334A8-CAE3-4AFE-A8FF-7EB50BB9B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link w:val="1"/>
    <w:qFormat/>
    <w:pPr>
      <w:spacing w:after="200" w:line="276" w:lineRule="auto"/>
    </w:pPr>
    <w:rPr>
      <w:rFonts w:ascii="Calibri" w:hAnsi="Calibri"/>
      <w:sz w:val="22"/>
    </w:rPr>
  </w:style>
  <w:style w:type="paragraph" w:styleId="10">
    <w:name w:val="heading 1"/>
    <w:next w:val="a0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0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0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0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0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">
    <w:name w:val="Обычный1"/>
    <w:rPr>
      <w:rFonts w:ascii="Calibri" w:hAnsi="Calibri"/>
      <w:sz w:val="22"/>
    </w:rPr>
  </w:style>
  <w:style w:type="paragraph" w:styleId="21">
    <w:name w:val="toc 2"/>
    <w:next w:val="a0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0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FontStyle11">
    <w:name w:val="Font Style11"/>
    <w:link w:val="FontStyle110"/>
    <w:rPr>
      <w:rFonts w:ascii="Microsoft Sans Serif" w:hAnsi="Microsoft Sans Serif"/>
      <w:i/>
      <w:spacing w:val="20"/>
      <w:sz w:val="18"/>
    </w:rPr>
  </w:style>
  <w:style w:type="character" w:customStyle="1" w:styleId="FontStyle110">
    <w:name w:val="Font Style11"/>
    <w:link w:val="FontStyle11"/>
    <w:rPr>
      <w:rFonts w:ascii="Microsoft Sans Serif" w:hAnsi="Microsoft Sans Serif"/>
      <w:i/>
      <w:spacing w:val="20"/>
      <w:sz w:val="18"/>
    </w:rPr>
  </w:style>
  <w:style w:type="paragraph" w:customStyle="1" w:styleId="Style7">
    <w:name w:val="Style7"/>
    <w:basedOn w:val="a0"/>
    <w:link w:val="Style70"/>
    <w:pPr>
      <w:widowControl w:val="0"/>
      <w:spacing w:after="0" w:line="230" w:lineRule="exact"/>
      <w:jc w:val="both"/>
    </w:pPr>
    <w:rPr>
      <w:rFonts w:ascii="Microsoft Sans Serif" w:hAnsi="Microsoft Sans Serif"/>
      <w:sz w:val="24"/>
    </w:rPr>
  </w:style>
  <w:style w:type="character" w:customStyle="1" w:styleId="Style70">
    <w:name w:val="Style7"/>
    <w:basedOn w:val="1"/>
    <w:link w:val="Style7"/>
    <w:rPr>
      <w:rFonts w:ascii="Microsoft Sans Serif" w:hAnsi="Microsoft Sans Serif"/>
      <w:sz w:val="24"/>
    </w:rPr>
  </w:style>
  <w:style w:type="paragraph" w:styleId="6">
    <w:name w:val="toc 6"/>
    <w:next w:val="a0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0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4">
    <w:name w:val="No Spacing"/>
    <w:link w:val="a5"/>
    <w:rPr>
      <w:rFonts w:ascii="Calibri" w:hAnsi="Calibri"/>
      <w:sz w:val="22"/>
    </w:rPr>
  </w:style>
  <w:style w:type="character" w:customStyle="1" w:styleId="a5">
    <w:name w:val="Без интервала Знак"/>
    <w:link w:val="a4"/>
    <w:rPr>
      <w:rFonts w:ascii="Calibri" w:hAnsi="Calibri"/>
      <w:sz w:val="22"/>
    </w:rPr>
  </w:style>
  <w:style w:type="paragraph" w:customStyle="1" w:styleId="FontStyle15">
    <w:name w:val="Font Style15"/>
    <w:link w:val="FontStyle150"/>
    <w:rPr>
      <w:rFonts w:ascii="Georgia" w:hAnsi="Georgia"/>
      <w:sz w:val="18"/>
    </w:rPr>
  </w:style>
  <w:style w:type="character" w:customStyle="1" w:styleId="FontStyle150">
    <w:name w:val="Font Style15"/>
    <w:link w:val="FontStyle15"/>
    <w:rPr>
      <w:rFonts w:ascii="Georgia" w:hAnsi="Georgia"/>
      <w:sz w:val="1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FontStyle16">
    <w:name w:val="Font Style16"/>
    <w:link w:val="FontStyle160"/>
    <w:rPr>
      <w:rFonts w:ascii="Georgia" w:hAnsi="Georgia"/>
      <w:sz w:val="18"/>
    </w:rPr>
  </w:style>
  <w:style w:type="character" w:customStyle="1" w:styleId="FontStyle160">
    <w:name w:val="Font Style16"/>
    <w:link w:val="FontStyle16"/>
    <w:rPr>
      <w:rFonts w:ascii="Georgia" w:hAnsi="Georgia"/>
      <w:sz w:val="18"/>
    </w:rPr>
  </w:style>
  <w:style w:type="paragraph" w:customStyle="1" w:styleId="a">
    <w:name w:val="Перечень"/>
    <w:basedOn w:val="a0"/>
    <w:next w:val="a0"/>
    <w:link w:val="a6"/>
    <w:pPr>
      <w:numPr>
        <w:numId w:val="2"/>
      </w:numPr>
      <w:spacing w:after="0" w:line="360" w:lineRule="auto"/>
      <w:ind w:left="0" w:firstLine="284"/>
      <w:jc w:val="both"/>
    </w:pPr>
    <w:rPr>
      <w:rFonts w:ascii="Times New Roman" w:hAnsi="Times New Roman"/>
      <w:sz w:val="28"/>
      <w:u w:color="000000"/>
    </w:rPr>
  </w:style>
  <w:style w:type="character" w:customStyle="1" w:styleId="a6">
    <w:name w:val="Перечень"/>
    <w:basedOn w:val="1"/>
    <w:link w:val="a"/>
    <w:rPr>
      <w:rFonts w:ascii="Times New Roman" w:hAnsi="Times New Roman"/>
      <w:sz w:val="28"/>
      <w:u w:color="000000"/>
    </w:rPr>
  </w:style>
  <w:style w:type="paragraph" w:styleId="a7">
    <w:name w:val="header"/>
    <w:basedOn w:val="a0"/>
    <w:link w:val="a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1"/>
    <w:link w:val="a7"/>
    <w:rPr>
      <w:rFonts w:ascii="Calibri" w:hAnsi="Calibri"/>
      <w:sz w:val="22"/>
    </w:rPr>
  </w:style>
  <w:style w:type="paragraph" w:customStyle="1" w:styleId="Style1">
    <w:name w:val="Style1"/>
    <w:basedOn w:val="a0"/>
    <w:link w:val="Style10"/>
    <w:pPr>
      <w:widowControl w:val="0"/>
      <w:spacing w:after="0" w:line="240" w:lineRule="auto"/>
    </w:pPr>
    <w:rPr>
      <w:rFonts w:ascii="Georgia" w:hAnsi="Georgia"/>
      <w:sz w:val="24"/>
    </w:rPr>
  </w:style>
  <w:style w:type="character" w:customStyle="1" w:styleId="Style10">
    <w:name w:val="Style1"/>
    <w:basedOn w:val="1"/>
    <w:link w:val="Style1"/>
    <w:rPr>
      <w:rFonts w:ascii="Georgia" w:hAnsi="Georgia"/>
      <w:sz w:val="24"/>
    </w:rPr>
  </w:style>
  <w:style w:type="paragraph" w:customStyle="1" w:styleId="Style6">
    <w:name w:val="Style6"/>
    <w:basedOn w:val="a0"/>
    <w:link w:val="Style60"/>
    <w:pPr>
      <w:widowControl w:val="0"/>
      <w:spacing w:after="0" w:line="230" w:lineRule="exact"/>
      <w:jc w:val="both"/>
    </w:pPr>
    <w:rPr>
      <w:rFonts w:ascii="Georgia" w:hAnsi="Georgia"/>
      <w:sz w:val="24"/>
    </w:rPr>
  </w:style>
  <w:style w:type="character" w:customStyle="1" w:styleId="Style60">
    <w:name w:val="Style6"/>
    <w:basedOn w:val="1"/>
    <w:link w:val="Style6"/>
    <w:rPr>
      <w:rFonts w:ascii="Georgia" w:hAnsi="Georgia"/>
      <w:sz w:val="24"/>
    </w:rPr>
  </w:style>
  <w:style w:type="paragraph" w:styleId="31">
    <w:name w:val="toc 3"/>
    <w:next w:val="a0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Style4">
    <w:name w:val="Style4"/>
    <w:basedOn w:val="a0"/>
    <w:link w:val="Style40"/>
    <w:pPr>
      <w:widowControl w:val="0"/>
      <w:spacing w:after="0" w:line="233" w:lineRule="exact"/>
      <w:ind w:firstLine="341"/>
      <w:jc w:val="both"/>
    </w:pPr>
    <w:rPr>
      <w:rFonts w:ascii="Microsoft Sans Serif" w:hAnsi="Microsoft Sans Serif"/>
      <w:sz w:val="24"/>
    </w:rPr>
  </w:style>
  <w:style w:type="character" w:customStyle="1" w:styleId="Style40">
    <w:name w:val="Style4"/>
    <w:basedOn w:val="1"/>
    <w:link w:val="Style4"/>
    <w:rPr>
      <w:rFonts w:ascii="Microsoft Sans Serif" w:hAnsi="Microsoft Sans Serif"/>
      <w:sz w:val="24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FontStyle13">
    <w:name w:val="Font Style13"/>
    <w:link w:val="FontStyle130"/>
    <w:rPr>
      <w:rFonts w:ascii="Microsoft Sans Serif" w:hAnsi="Microsoft Sans Serif"/>
      <w:b/>
      <w:sz w:val="10"/>
    </w:rPr>
  </w:style>
  <w:style w:type="character" w:customStyle="1" w:styleId="FontStyle130">
    <w:name w:val="Font Style13"/>
    <w:link w:val="FontStyle13"/>
    <w:rPr>
      <w:rFonts w:ascii="Microsoft Sans Serif" w:hAnsi="Microsoft Sans Serif"/>
      <w:b/>
      <w:sz w:val="10"/>
    </w:rPr>
  </w:style>
  <w:style w:type="paragraph" w:customStyle="1" w:styleId="12">
    <w:name w:val="Гиперссылка1"/>
    <w:link w:val="a9"/>
    <w:rPr>
      <w:color w:val="0000FF"/>
      <w:u w:val="single"/>
    </w:rPr>
  </w:style>
  <w:style w:type="character" w:styleId="a9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0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0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15">
    <w:name w:val="Основной шрифт абзаца1"/>
    <w:link w:val="8"/>
  </w:style>
  <w:style w:type="paragraph" w:styleId="8">
    <w:name w:val="toc 8"/>
    <w:next w:val="a0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Style2">
    <w:name w:val="Style2"/>
    <w:basedOn w:val="a0"/>
    <w:link w:val="Style20"/>
    <w:pPr>
      <w:widowControl w:val="0"/>
      <w:spacing w:after="0" w:line="298" w:lineRule="exact"/>
      <w:jc w:val="center"/>
    </w:pPr>
    <w:rPr>
      <w:rFonts w:ascii="Microsoft Sans Serif" w:hAnsi="Microsoft Sans Serif"/>
      <w:sz w:val="24"/>
    </w:rPr>
  </w:style>
  <w:style w:type="character" w:customStyle="1" w:styleId="Style20">
    <w:name w:val="Style2"/>
    <w:basedOn w:val="1"/>
    <w:link w:val="Style2"/>
    <w:rPr>
      <w:rFonts w:ascii="Microsoft Sans Serif" w:hAnsi="Microsoft Sans Serif"/>
      <w:sz w:val="24"/>
    </w:rPr>
  </w:style>
  <w:style w:type="paragraph" w:customStyle="1" w:styleId="FontStyle14">
    <w:name w:val="Font Style14"/>
    <w:link w:val="FontStyle140"/>
    <w:rPr>
      <w:rFonts w:ascii="Microsoft Sans Serif" w:hAnsi="Microsoft Sans Serif"/>
      <w:b/>
      <w:sz w:val="24"/>
    </w:rPr>
  </w:style>
  <w:style w:type="character" w:customStyle="1" w:styleId="FontStyle140">
    <w:name w:val="Font Style14"/>
    <w:link w:val="FontStyle14"/>
    <w:rPr>
      <w:rFonts w:ascii="Microsoft Sans Serif" w:hAnsi="Microsoft Sans Serif"/>
      <w:b/>
      <w:sz w:val="24"/>
    </w:rPr>
  </w:style>
  <w:style w:type="paragraph" w:styleId="51">
    <w:name w:val="toc 5"/>
    <w:next w:val="a0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a">
    <w:name w:val="List Paragraph"/>
    <w:basedOn w:val="a0"/>
    <w:link w:val="ab"/>
    <w:pPr>
      <w:ind w:left="720"/>
      <w:contextualSpacing/>
    </w:pPr>
  </w:style>
  <w:style w:type="character" w:customStyle="1" w:styleId="ab">
    <w:name w:val="Абзац списка Знак"/>
    <w:basedOn w:val="1"/>
    <w:link w:val="aa"/>
    <w:rPr>
      <w:rFonts w:ascii="Calibri" w:hAnsi="Calibri"/>
      <w:sz w:val="22"/>
    </w:rPr>
  </w:style>
  <w:style w:type="paragraph" w:customStyle="1" w:styleId="Style3">
    <w:name w:val="Style3"/>
    <w:basedOn w:val="a0"/>
    <w:link w:val="Style30"/>
    <w:pPr>
      <w:widowControl w:val="0"/>
      <w:spacing w:after="0" w:line="240" w:lineRule="auto"/>
    </w:pPr>
    <w:rPr>
      <w:rFonts w:ascii="Microsoft Sans Serif" w:hAnsi="Microsoft Sans Serif"/>
      <w:sz w:val="24"/>
    </w:rPr>
  </w:style>
  <w:style w:type="character" w:customStyle="1" w:styleId="Style30">
    <w:name w:val="Style3"/>
    <w:basedOn w:val="1"/>
    <w:link w:val="Style3"/>
    <w:rPr>
      <w:rFonts w:ascii="Microsoft Sans Serif" w:hAnsi="Microsoft Sans Serif"/>
      <w:sz w:val="24"/>
    </w:rPr>
  </w:style>
  <w:style w:type="paragraph" w:styleId="ac">
    <w:name w:val="footer"/>
    <w:basedOn w:val="a0"/>
    <w:link w:val="a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1"/>
    <w:link w:val="ac"/>
    <w:rPr>
      <w:rFonts w:ascii="Calibri" w:hAnsi="Calibri"/>
      <w:sz w:val="22"/>
    </w:rPr>
  </w:style>
  <w:style w:type="paragraph" w:customStyle="1" w:styleId="Style5">
    <w:name w:val="Style5"/>
    <w:basedOn w:val="a0"/>
    <w:link w:val="Style50"/>
    <w:pPr>
      <w:widowControl w:val="0"/>
      <w:spacing w:after="0" w:line="230" w:lineRule="exact"/>
      <w:ind w:firstLine="341"/>
    </w:pPr>
    <w:rPr>
      <w:rFonts w:ascii="Microsoft Sans Serif" w:hAnsi="Microsoft Sans Serif"/>
      <w:sz w:val="24"/>
    </w:rPr>
  </w:style>
  <w:style w:type="character" w:customStyle="1" w:styleId="Style50">
    <w:name w:val="Style5"/>
    <w:basedOn w:val="1"/>
    <w:link w:val="Style5"/>
    <w:rPr>
      <w:rFonts w:ascii="Microsoft Sans Serif" w:hAnsi="Microsoft Sans Serif"/>
      <w:sz w:val="24"/>
    </w:rPr>
  </w:style>
  <w:style w:type="paragraph" w:styleId="ae">
    <w:name w:val="Subtitle"/>
    <w:next w:val="a0"/>
    <w:link w:val="af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">
    <w:name w:val="Подзаголовок Знак"/>
    <w:link w:val="ae"/>
    <w:rPr>
      <w:rFonts w:ascii="XO Thames" w:hAnsi="XO Thames"/>
      <w:i/>
      <w:sz w:val="24"/>
    </w:rPr>
  </w:style>
  <w:style w:type="paragraph" w:styleId="af0">
    <w:name w:val="Title"/>
    <w:basedOn w:val="a0"/>
    <w:link w:val="af1"/>
    <w:uiPriority w:val="10"/>
    <w:qFormat/>
    <w:pPr>
      <w:jc w:val="center"/>
    </w:pPr>
    <w:rPr>
      <w:rFonts w:ascii="Times New Roman" w:hAnsi="Times New Roman"/>
      <w:sz w:val="32"/>
    </w:rPr>
  </w:style>
  <w:style w:type="character" w:customStyle="1" w:styleId="af1">
    <w:name w:val="Заголовок Знак"/>
    <w:basedOn w:val="1"/>
    <w:link w:val="af0"/>
    <w:rPr>
      <w:rFonts w:ascii="Times New Roman" w:hAnsi="Times New Roman"/>
      <w:sz w:val="32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customStyle="1" w:styleId="FontStyle12">
    <w:name w:val="Font Style12"/>
    <w:link w:val="FontStyle120"/>
    <w:rPr>
      <w:rFonts w:ascii="Microsoft Sans Serif" w:hAnsi="Microsoft Sans Serif"/>
    </w:rPr>
  </w:style>
  <w:style w:type="character" w:customStyle="1" w:styleId="FontStyle120">
    <w:name w:val="Font Style12"/>
    <w:link w:val="FontStyle12"/>
    <w:rPr>
      <w:rFonts w:ascii="Microsoft Sans Serif" w:hAnsi="Microsoft Sans Serif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2168</Words>
  <Characters>12361</Characters>
  <Application>Microsoft Office Word</Application>
  <DocSecurity>0</DocSecurity>
  <Lines>103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2023-10-17T06:21:00Z</dcterms:created>
  <dcterms:modified xsi:type="dcterms:W3CDTF">2023-10-17T06:21:00Z</dcterms:modified>
</cp:coreProperties>
</file>