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8" w:rsidRDefault="004B04F8" w:rsidP="004B04F8">
      <w:pPr>
        <w:pStyle w:val="a3"/>
        <w:jc w:val="center"/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b/>
        </w:rPr>
        <w:t>Аннотация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к</w:t>
      </w:r>
      <w:r>
        <w:rPr>
          <w:rFonts w:asciiTheme="minorHAnsi" w:hAnsiTheme="minorHAnsi"/>
          <w:b/>
          <w:spacing w:val="-5"/>
        </w:rPr>
        <w:t xml:space="preserve"> </w:t>
      </w:r>
      <w:r>
        <w:rPr>
          <w:rFonts w:asciiTheme="minorHAnsi" w:hAnsiTheme="minorHAnsi"/>
          <w:b/>
        </w:rPr>
        <w:t>рабочей</w:t>
      </w:r>
      <w:r>
        <w:rPr>
          <w:rFonts w:asciiTheme="minorHAnsi" w:hAnsiTheme="minorHAnsi"/>
          <w:b/>
          <w:spacing w:val="-5"/>
        </w:rPr>
        <w:t xml:space="preserve"> </w:t>
      </w:r>
      <w:r>
        <w:rPr>
          <w:rFonts w:asciiTheme="minorHAnsi" w:hAnsiTheme="minorHAnsi"/>
          <w:b/>
        </w:rPr>
        <w:t>программе</w:t>
      </w:r>
      <w:r>
        <w:rPr>
          <w:rFonts w:asciiTheme="minorHAnsi" w:hAnsiTheme="minorHAnsi"/>
          <w:b/>
          <w:color w:val="333333"/>
        </w:rPr>
        <w:t xml:space="preserve">  по предмету </w:t>
      </w:r>
      <w:r>
        <w:rPr>
          <w:rFonts w:asciiTheme="minorHAnsi" w:hAnsiTheme="minorHAnsi"/>
          <w:b/>
        </w:rPr>
        <w:t xml:space="preserve"> Музыка </w:t>
      </w:r>
      <w:bookmarkStart w:id="0" w:name="_GoBack"/>
      <w:bookmarkEnd w:id="0"/>
      <w:r>
        <w:rPr>
          <w:rFonts w:asciiTheme="minorHAnsi" w:hAnsiTheme="minorHAnsi"/>
          <w:b/>
        </w:rPr>
        <w:t xml:space="preserve"> (ФРП)</w:t>
      </w:r>
    </w:p>
    <w:p w:rsidR="004B04F8" w:rsidRDefault="004B04F8" w:rsidP="004B04F8">
      <w:pPr>
        <w:pStyle w:val="TableParagraph"/>
        <w:ind w:left="109" w:right="98"/>
        <w:jc w:val="both"/>
        <w:rPr>
          <w:sz w:val="24"/>
        </w:rPr>
      </w:pPr>
      <w:r>
        <w:rPr>
          <w:sz w:val="24"/>
        </w:rPr>
        <w:t>Рабочая программа по музыке на уровне начального общего образования составлена на основе «Требований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программы»,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 образования, а также ориентирована на целевые приоритеты, сформулированные в федеральной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28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9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УМК</w:t>
      </w:r>
      <w:r>
        <w:rPr>
          <w:spacing w:val="28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28"/>
          <w:sz w:val="24"/>
        </w:rPr>
        <w:t xml:space="preserve"> </w:t>
      </w:r>
      <w:r>
        <w:rPr>
          <w:sz w:val="24"/>
        </w:rPr>
        <w:t>Критская</w:t>
      </w:r>
      <w:r>
        <w:rPr>
          <w:spacing w:val="28"/>
          <w:sz w:val="24"/>
        </w:rPr>
        <w:t xml:space="preserve"> </w:t>
      </w:r>
      <w:r>
        <w:rPr>
          <w:sz w:val="24"/>
        </w:rPr>
        <w:t>Е.</w:t>
      </w:r>
      <w:r>
        <w:rPr>
          <w:spacing w:val="28"/>
          <w:sz w:val="24"/>
        </w:rPr>
        <w:t xml:space="preserve"> </w:t>
      </w:r>
      <w:r>
        <w:rPr>
          <w:sz w:val="24"/>
        </w:rPr>
        <w:t>Д.,</w:t>
      </w:r>
      <w:r>
        <w:rPr>
          <w:spacing w:val="29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27"/>
          <w:sz w:val="24"/>
        </w:rPr>
        <w:t xml:space="preserve"> </w:t>
      </w:r>
      <w:r>
        <w:rPr>
          <w:sz w:val="24"/>
        </w:rPr>
        <w:t>Г.</w:t>
      </w:r>
      <w:r>
        <w:rPr>
          <w:spacing w:val="29"/>
          <w:sz w:val="24"/>
        </w:rPr>
        <w:t xml:space="preserve"> </w:t>
      </w:r>
      <w:r>
        <w:rPr>
          <w:sz w:val="24"/>
        </w:rPr>
        <w:t>П.,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Шмагина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Т.</w:t>
      </w:r>
      <w:r>
        <w:rPr>
          <w:spacing w:val="28"/>
          <w:sz w:val="24"/>
        </w:rPr>
        <w:t xml:space="preserve"> </w:t>
      </w:r>
      <w:r>
        <w:rPr>
          <w:sz w:val="24"/>
        </w:rPr>
        <w:t>С.,</w:t>
      </w:r>
      <w:r>
        <w:rPr>
          <w:spacing w:val="28"/>
          <w:sz w:val="24"/>
        </w:rPr>
        <w:t xml:space="preserve"> </w:t>
      </w:r>
      <w:r>
        <w:rPr>
          <w:sz w:val="24"/>
        </w:rPr>
        <w:t>АО</w:t>
      </w:r>
    </w:p>
    <w:p w:rsidR="004B04F8" w:rsidRDefault="004B04F8" w:rsidP="004B04F8">
      <w:pPr>
        <w:pStyle w:val="TableParagraph"/>
        <w:ind w:left="109" w:right="95"/>
        <w:jc w:val="both"/>
        <w:rPr>
          <w:sz w:val="24"/>
        </w:rPr>
      </w:pPr>
      <w:proofErr w:type="gramStart"/>
      <w:r>
        <w:rPr>
          <w:sz w:val="24"/>
        </w:rPr>
        <w:t>«Издательство</w:t>
      </w:r>
      <w:r>
        <w:rPr>
          <w:spacing w:val="-9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(1.1.1.7.2.1.1.-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1.1.1.7.2.1.4.</w:t>
      </w:r>
      <w:proofErr w:type="gramEnd"/>
      <w:r>
        <w:rPr>
          <w:i/>
          <w:spacing w:val="-8"/>
          <w:sz w:val="24"/>
        </w:rPr>
        <w:t xml:space="preserve"> </w:t>
      </w:r>
      <w:proofErr w:type="gramStart"/>
      <w:r>
        <w:rPr>
          <w:i/>
          <w:sz w:val="24"/>
        </w:rPr>
        <w:t>ФПУ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утв.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приказом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просвещения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21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сентября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2022 г. № 858), </w:t>
      </w:r>
      <w:r>
        <w:rPr>
          <w:sz w:val="24"/>
        </w:rPr>
        <w:t>рабочей программой НОО по музыке (</w:t>
      </w:r>
      <w:r>
        <w:rPr>
          <w:i/>
          <w:sz w:val="24"/>
        </w:rPr>
        <w:t>одобрена решением ФУМО по общему образованию протокол 3/21 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27.09.2021 г.</w:t>
      </w:r>
      <w:r>
        <w:rPr>
          <w:sz w:val="24"/>
        </w:rPr>
        <w:t>).</w:t>
      </w:r>
      <w:proofErr w:type="gramEnd"/>
    </w:p>
    <w:p w:rsidR="004B04F8" w:rsidRDefault="004B04F8" w:rsidP="004B04F8">
      <w:pPr>
        <w:pStyle w:val="TableParagraph"/>
        <w:ind w:left="109" w:right="94"/>
        <w:jc w:val="both"/>
        <w:rPr>
          <w:sz w:val="24"/>
        </w:rPr>
      </w:pPr>
      <w:r>
        <w:rPr>
          <w:sz w:val="24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специфического комплекса эмоций, чувств, образов, идей, порождаемых ситуациями эстетического восприятия (постижение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 миру другого человека через опыт сотворчества и сопереживания). В процессе конкретизации учебных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 направлениям:</w:t>
      </w:r>
    </w:p>
    <w:p w:rsidR="004B04F8" w:rsidRDefault="004B04F8" w:rsidP="004B04F8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сферы;</w:t>
      </w:r>
    </w:p>
    <w:p w:rsidR="004B04F8" w:rsidRDefault="004B04F8" w:rsidP="004B04F8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right="10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общения, художественного отражения многообразия жизни;</w:t>
      </w:r>
    </w:p>
    <w:p w:rsidR="004B04F8" w:rsidRDefault="004B04F8" w:rsidP="004B04F8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ind w:left="109" w:right="3081" w:firstLine="360"/>
        <w:rPr>
          <w:sz w:val="24"/>
        </w:rPr>
      </w:pPr>
      <w:r>
        <w:rPr>
          <w:sz w:val="24"/>
        </w:rPr>
        <w:t xml:space="preserve">формирование творческих способностей ребёнка, развитие мотивации к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«Музыка”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135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часов:</w:t>
      </w:r>
    </w:p>
    <w:p w:rsidR="004B04F8" w:rsidRDefault="004B04F8" w:rsidP="004B04F8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4B04F8" w:rsidRDefault="004B04F8" w:rsidP="004B04F8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2"/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4B04F8" w:rsidRDefault="004B04F8" w:rsidP="004B04F8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4F2C11" w:rsidRDefault="004B04F8" w:rsidP="004B04F8"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sectPr w:rsidR="004F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F8"/>
    <w:rsid w:val="004B04F8"/>
    <w:rsid w:val="004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B0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B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2023-10-16T13:23:00Z</dcterms:created>
  <dcterms:modified xsi:type="dcterms:W3CDTF">2023-10-16T13:24:00Z</dcterms:modified>
</cp:coreProperties>
</file>